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91" w:rsidRPr="00CE4491" w:rsidRDefault="00CE4491" w:rsidP="00CE4491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4491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CE4491">
        <w:rPr>
          <w:rFonts w:ascii="Times New Roman" w:hAnsi="Times New Roman" w:cs="Times New Roman"/>
          <w:sz w:val="28"/>
          <w:szCs w:val="28"/>
        </w:rPr>
        <w:t xml:space="preserve"> на  заседании  </w:t>
      </w:r>
    </w:p>
    <w:p w:rsidR="00CE4491" w:rsidRPr="00CE4491" w:rsidRDefault="00CE4491" w:rsidP="00CE4491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E4491">
        <w:rPr>
          <w:rFonts w:ascii="Times New Roman" w:hAnsi="Times New Roman" w:cs="Times New Roman"/>
          <w:sz w:val="28"/>
          <w:szCs w:val="28"/>
        </w:rPr>
        <w:t xml:space="preserve">кафедры управления персоналом </w:t>
      </w:r>
    </w:p>
    <w:p w:rsidR="00CE4491" w:rsidRPr="00CE4491" w:rsidRDefault="00CE4491" w:rsidP="00CE44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4491">
        <w:rPr>
          <w:rFonts w:ascii="Times New Roman" w:hAnsi="Times New Roman" w:cs="Times New Roman"/>
          <w:sz w:val="28"/>
          <w:szCs w:val="28"/>
        </w:rPr>
        <w:t xml:space="preserve">Протокол №  2 от  02.10.2019г.  </w:t>
      </w:r>
    </w:p>
    <w:p w:rsidR="00A24B87" w:rsidRDefault="00A24B87" w:rsidP="0083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0C">
        <w:rPr>
          <w:rFonts w:ascii="Times New Roman" w:hAnsi="Times New Roman" w:cs="Times New Roman"/>
          <w:b/>
          <w:sz w:val="24"/>
          <w:szCs w:val="24"/>
        </w:rPr>
        <w:t>Требования к курсовой работ</w:t>
      </w:r>
      <w:r w:rsidR="000441C6">
        <w:rPr>
          <w:rFonts w:ascii="Times New Roman" w:hAnsi="Times New Roman" w:cs="Times New Roman"/>
          <w:b/>
          <w:sz w:val="24"/>
          <w:szCs w:val="24"/>
        </w:rPr>
        <w:t>е</w:t>
      </w:r>
    </w:p>
    <w:p w:rsidR="00F309DA" w:rsidRDefault="00F309DA" w:rsidP="0083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направлению </w:t>
      </w:r>
      <w:r w:rsidR="007D2E6D">
        <w:rPr>
          <w:rFonts w:ascii="Times New Roman" w:hAnsi="Times New Roman" w:cs="Times New Roman"/>
          <w:b/>
          <w:sz w:val="24"/>
          <w:szCs w:val="24"/>
        </w:rPr>
        <w:t xml:space="preserve">38.03.03. </w:t>
      </w:r>
      <w:r>
        <w:rPr>
          <w:rFonts w:ascii="Times New Roman" w:hAnsi="Times New Roman" w:cs="Times New Roman"/>
          <w:b/>
          <w:sz w:val="24"/>
          <w:szCs w:val="24"/>
        </w:rPr>
        <w:t>«Управление персоналом»</w:t>
      </w:r>
    </w:p>
    <w:p w:rsidR="00D358FC" w:rsidRPr="00D358FC" w:rsidRDefault="00D358FC" w:rsidP="00D35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FC">
        <w:rPr>
          <w:rFonts w:ascii="Times New Roman" w:hAnsi="Times New Roman" w:cs="Times New Roman"/>
          <w:sz w:val="24"/>
          <w:szCs w:val="24"/>
        </w:rPr>
        <w:t xml:space="preserve">Выбор темы курсовой работы </w:t>
      </w:r>
      <w:r>
        <w:rPr>
          <w:rFonts w:ascii="Times New Roman" w:hAnsi="Times New Roman" w:cs="Times New Roman"/>
          <w:sz w:val="24"/>
          <w:szCs w:val="24"/>
        </w:rPr>
        <w:t>осуществляется из тематики, ежегодно утвержденной кафедрой, и закрепляется на основе письменного заявления студента (установленной формы).</w:t>
      </w:r>
    </w:p>
    <w:p w:rsidR="0083070C" w:rsidRPr="0083070C" w:rsidRDefault="0083070C" w:rsidP="0083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116"/>
        <w:gridCol w:w="1531"/>
        <w:gridCol w:w="5959"/>
      </w:tblGrid>
      <w:tr w:rsidR="00A24B87" w:rsidRPr="0083070C" w:rsidTr="00E40DE0">
        <w:tc>
          <w:tcPr>
            <w:tcW w:w="2116" w:type="dxa"/>
          </w:tcPr>
          <w:p w:rsidR="00A24B87" w:rsidRPr="0083070C" w:rsidRDefault="00A24B87" w:rsidP="0083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A24B87" w:rsidRPr="007D2E6D" w:rsidRDefault="00A24B87" w:rsidP="0083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A24B87" w:rsidRPr="007D2E6D" w:rsidRDefault="00A24B87" w:rsidP="0083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b/>
                <w:sz w:val="24"/>
                <w:szCs w:val="24"/>
              </w:rPr>
              <w:t>Объем, стр.</w:t>
            </w:r>
          </w:p>
        </w:tc>
        <w:tc>
          <w:tcPr>
            <w:tcW w:w="5959" w:type="dxa"/>
          </w:tcPr>
          <w:p w:rsidR="00A24B87" w:rsidRPr="0083070C" w:rsidRDefault="00A24B87" w:rsidP="0083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24B87" w:rsidRPr="007D2E6D" w:rsidRDefault="00A24B87" w:rsidP="00830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B87" w:rsidRPr="0083070C" w:rsidTr="00E40DE0">
        <w:tc>
          <w:tcPr>
            <w:tcW w:w="2116" w:type="dxa"/>
          </w:tcPr>
          <w:p w:rsidR="00A24B87" w:rsidRPr="0083070C" w:rsidRDefault="00A24B87" w:rsidP="0083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A24B87" w:rsidRPr="007D2E6D" w:rsidRDefault="00A24B87" w:rsidP="0083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4B87" w:rsidRPr="0083070C" w:rsidRDefault="00A24B87" w:rsidP="0083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B87" w:rsidRPr="007D2E6D" w:rsidRDefault="00A24B87" w:rsidP="0083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A24B87" w:rsidRPr="0083070C" w:rsidRDefault="00A24B87" w:rsidP="0083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учебного заведения, наименование факультета и кафедры, </w:t>
            </w:r>
            <w:r w:rsidR="0024789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дисциплина, </w:t>
            </w: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тема курсовой работы, сведения об авторе работы, сведения о руководителе, местонахождение учебного заведения, год написания работы</w:t>
            </w:r>
          </w:p>
        </w:tc>
      </w:tr>
      <w:tr w:rsidR="00A24B87" w:rsidRPr="0083070C" w:rsidTr="00E40DE0">
        <w:tc>
          <w:tcPr>
            <w:tcW w:w="2116" w:type="dxa"/>
          </w:tcPr>
          <w:p w:rsidR="007D2E6D" w:rsidRPr="00E40DE0" w:rsidRDefault="007D2E6D" w:rsidP="007D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E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24B87" w:rsidRPr="0083070C" w:rsidRDefault="00A24B87" w:rsidP="0083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4B87" w:rsidRPr="0083070C" w:rsidRDefault="00A24B87" w:rsidP="0083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B87" w:rsidRPr="0083070C" w:rsidRDefault="00A24B87" w:rsidP="0083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A24B87" w:rsidRPr="0083070C" w:rsidRDefault="00A24B87" w:rsidP="0024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главы, параграфы, заключение, </w:t>
            </w:r>
            <w:r w:rsidR="0024789E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</w:t>
            </w: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, приложения</w:t>
            </w:r>
          </w:p>
        </w:tc>
      </w:tr>
      <w:tr w:rsidR="00A24B87" w:rsidRPr="0083070C" w:rsidTr="00E40DE0">
        <w:tc>
          <w:tcPr>
            <w:tcW w:w="2116" w:type="dxa"/>
          </w:tcPr>
          <w:p w:rsidR="00A24B87" w:rsidRPr="0083070C" w:rsidRDefault="007D2E6D" w:rsidP="007D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31" w:type="dxa"/>
          </w:tcPr>
          <w:p w:rsidR="00A24B87" w:rsidRPr="0083070C" w:rsidRDefault="00A24B87" w:rsidP="0083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  <w:p w:rsidR="00A24B87" w:rsidRPr="0083070C" w:rsidRDefault="00A24B87" w:rsidP="0083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A24B87" w:rsidRPr="0083070C" w:rsidRDefault="00A24B87" w:rsidP="0091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актуальность темы курсовой работы; степень ее изученности в литературе; цель и задачи курсовой работы; объект и предмет исследования; методы исследования; структура работы</w:t>
            </w:r>
            <w:r w:rsidR="00910F8B" w:rsidRPr="0083070C">
              <w:rPr>
                <w:rFonts w:ascii="Times New Roman" w:hAnsi="Times New Roman" w:cs="Times New Roman"/>
                <w:sz w:val="24"/>
                <w:szCs w:val="24"/>
              </w:rPr>
              <w:t>; практическая значимость</w:t>
            </w:r>
          </w:p>
        </w:tc>
      </w:tr>
      <w:tr w:rsidR="00A24B87" w:rsidRPr="0083070C" w:rsidTr="00E40DE0">
        <w:tc>
          <w:tcPr>
            <w:tcW w:w="2116" w:type="dxa"/>
          </w:tcPr>
          <w:p w:rsidR="00A24B87" w:rsidRPr="0083070C" w:rsidRDefault="00A24B87" w:rsidP="0083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  <w:p w:rsidR="00A24B87" w:rsidRPr="0083070C" w:rsidRDefault="00A24B87" w:rsidP="0083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4B87" w:rsidRPr="0083070C" w:rsidRDefault="00A24B87" w:rsidP="0083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A24B87" w:rsidRPr="0083070C" w:rsidRDefault="00A24B87" w:rsidP="0083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A24B87" w:rsidRPr="0083070C" w:rsidRDefault="00A24B87" w:rsidP="0083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52C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 xml:space="preserve"> глава, 2-3 параграфа</w:t>
            </w:r>
          </w:p>
          <w:p w:rsidR="00A24B87" w:rsidRPr="0083070C" w:rsidRDefault="00A24B87" w:rsidP="0083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Как правило, первый параграф посвящается определению основных понятий, используемых при изложении темы</w:t>
            </w:r>
          </w:p>
          <w:p w:rsidR="00A24B87" w:rsidRPr="0083070C" w:rsidRDefault="00A24B87" w:rsidP="0083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Во втором параграфе углубляется и раскрывается содержание изучаемого явления, процесса, описываются составляющие его элементы и т.п. При изучении литературы следует сразу выявить дискуссионные вопросы по изучаемой теме. При их нахождении следует привести высказывания авторов, стоящих на разных позициях, дать критическую оценку их точек зрения и высказать собственное суждение по данному вопросу</w:t>
            </w:r>
          </w:p>
          <w:p w:rsidR="00A24B87" w:rsidRPr="0083070C" w:rsidRDefault="00A24B87" w:rsidP="0083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Третий параграф (при его наличии) может посвящаться анализу подходов к решению проблемы, аналитическому описанию представленного в литературе опыта или анализу содержания нормативных правовых документов. Также здесь может быть описана специфика проявления проблемы в конкретной сфере деятельности</w:t>
            </w:r>
          </w:p>
        </w:tc>
      </w:tr>
      <w:tr w:rsidR="00A24B87" w:rsidRPr="0083070C" w:rsidTr="00E40DE0">
        <w:tc>
          <w:tcPr>
            <w:tcW w:w="2116" w:type="dxa"/>
          </w:tcPr>
          <w:p w:rsidR="00A24B87" w:rsidRPr="0083070C" w:rsidRDefault="00A24B87" w:rsidP="0083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A24B87" w:rsidRPr="0083070C" w:rsidRDefault="00A24B87" w:rsidP="0083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4B87" w:rsidRPr="0083070C" w:rsidRDefault="00A24B87" w:rsidP="0083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A24B87" w:rsidRPr="0083070C" w:rsidRDefault="00A24B87" w:rsidP="0083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A24B87" w:rsidRPr="0083070C" w:rsidRDefault="006D32C0" w:rsidP="0083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7B6" w:rsidRPr="00B6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7B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24B87" w:rsidRPr="0083070C">
              <w:rPr>
                <w:rFonts w:ascii="Times New Roman" w:hAnsi="Times New Roman" w:cs="Times New Roman"/>
                <w:sz w:val="24"/>
                <w:szCs w:val="24"/>
              </w:rPr>
              <w:t xml:space="preserve"> глава, 2-3 параграфа</w:t>
            </w:r>
          </w:p>
          <w:p w:rsidR="00A24B87" w:rsidRPr="0083070C" w:rsidRDefault="00A24B87" w:rsidP="0083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 xml:space="preserve">Вторая глава курсовой работы носит практический характер, содержит результаты проведенного автором курсовой работы исследования. Во второй главе необходимо на конкретном примере раскрыть тенденции развития явления или процесса, обнаружить проблемные зоны и причины, их обусловившие, чтобы </w:t>
            </w:r>
            <w:r w:rsidRPr="00830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дальнейшем определить возможные варианты конструктивного изменения ситуации и разработать рекомендации (предложения, организационные решения, методики, технологии) по их реализации</w:t>
            </w:r>
          </w:p>
          <w:p w:rsidR="00A24B87" w:rsidRPr="0083070C" w:rsidRDefault="00A24B87" w:rsidP="0083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 xml:space="preserve">Вторая глава делится на </w:t>
            </w:r>
            <w:r w:rsidR="00FD67B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3 параграфа. В первом параграфе логично дать развернутую характеристику эмпирического объекта исследования. В работах по управлению персоналом следует описать организацию, на базе которой проводилось исследование, привести сведения о сфере деятельности и форме собственности, ее предназначении, целях, структуре, технологиях и основных результатах деятельности. Кроме того, необходимо привести данные и охарактеризовать кадровый состав и кадровую ситуацию организации, динамику ее развития с тем, чтобы выявить проблемное поле в кадровом обеспечении деятельности организации</w:t>
            </w:r>
            <w:r w:rsidR="008C2C3A" w:rsidRPr="008307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6D35" w:rsidRPr="0083070C">
              <w:rPr>
                <w:rFonts w:ascii="Times New Roman" w:hAnsi="Times New Roman" w:cs="Times New Roman"/>
                <w:sz w:val="24"/>
                <w:szCs w:val="24"/>
              </w:rPr>
              <w:t>Описать методы исследования (или программу исследования).</w:t>
            </w:r>
          </w:p>
          <w:p w:rsidR="00A24B87" w:rsidRDefault="00A24B87" w:rsidP="006D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 xml:space="preserve">Второй параграф посвящается количественному и качественному анализу результатов практического исследования. Необходимо привести примеры данных, полученных с помощью различных методик, описать, результаты, интерпретировать их, объяснить выявленные в ходе анализа факты. В третьем параграфе могут быть приведены способы решения проблемы, пути совершенствования деятельности, которая изучалась. </w:t>
            </w:r>
          </w:p>
          <w:p w:rsidR="006D32C0" w:rsidRPr="0083070C" w:rsidRDefault="006D32C0" w:rsidP="006D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87" w:rsidRPr="0083070C" w:rsidTr="00E40DE0">
        <w:tc>
          <w:tcPr>
            <w:tcW w:w="2116" w:type="dxa"/>
          </w:tcPr>
          <w:p w:rsidR="00A24B87" w:rsidRPr="0083070C" w:rsidRDefault="00A24B87" w:rsidP="0083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  <w:p w:rsidR="00A24B87" w:rsidRPr="0083070C" w:rsidRDefault="00A24B87" w:rsidP="0083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4B87" w:rsidRPr="0083070C" w:rsidRDefault="00A24B87" w:rsidP="0083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A24B87" w:rsidRPr="0083070C" w:rsidRDefault="00A24B87" w:rsidP="0083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A24B87" w:rsidRPr="0083070C" w:rsidRDefault="00A24B87" w:rsidP="0095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 xml:space="preserve">обобщаются </w:t>
            </w:r>
            <w:proofErr w:type="gramStart"/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="00910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F8B" w:rsidRPr="0083070C">
              <w:rPr>
                <w:rFonts w:ascii="Times New Roman" w:hAnsi="Times New Roman" w:cs="Times New Roman"/>
                <w:sz w:val="24"/>
                <w:szCs w:val="24"/>
              </w:rPr>
              <w:t xml:space="preserve">сделанные в </w:t>
            </w:r>
            <w:r w:rsidR="00910F8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параграфах и </w:t>
            </w:r>
            <w:r w:rsidR="00910F8B" w:rsidRPr="0083070C">
              <w:rPr>
                <w:rFonts w:ascii="Times New Roman" w:hAnsi="Times New Roman" w:cs="Times New Roman"/>
                <w:sz w:val="24"/>
                <w:szCs w:val="24"/>
              </w:rPr>
              <w:t>главах</w:t>
            </w:r>
            <w:r w:rsidR="0091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C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10F8B">
              <w:rPr>
                <w:rFonts w:ascii="Times New Roman" w:hAnsi="Times New Roman" w:cs="Times New Roman"/>
                <w:sz w:val="24"/>
                <w:szCs w:val="24"/>
              </w:rPr>
              <w:t>формулируются</w:t>
            </w:r>
            <w:proofErr w:type="gramEnd"/>
            <w:r w:rsidR="0091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C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9563B1">
              <w:rPr>
                <w:rFonts w:ascii="Times New Roman" w:hAnsi="Times New Roman" w:cs="Times New Roman"/>
                <w:sz w:val="24"/>
                <w:szCs w:val="24"/>
              </w:rPr>
              <w:t>. Тексты выводов из основной части не дублируются (а обобщаются)</w:t>
            </w:r>
          </w:p>
        </w:tc>
      </w:tr>
      <w:tr w:rsidR="00F309DA" w:rsidRPr="0083070C" w:rsidTr="00E40DE0">
        <w:tc>
          <w:tcPr>
            <w:tcW w:w="2116" w:type="dxa"/>
          </w:tcPr>
          <w:p w:rsidR="00F309DA" w:rsidRPr="00F309DA" w:rsidRDefault="003F551B" w:rsidP="003F55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Библиографический с</w:t>
            </w:r>
            <w:r w:rsidR="00F309DA" w:rsidRPr="00F309DA">
              <w:rPr>
                <w:rFonts w:ascii="Times New Roman" w:hAnsi="Times New Roman" w:cs="Times New Roman"/>
                <w:bCs/>
              </w:rPr>
              <w:t xml:space="preserve">писок </w:t>
            </w:r>
          </w:p>
        </w:tc>
        <w:tc>
          <w:tcPr>
            <w:tcW w:w="1531" w:type="dxa"/>
          </w:tcPr>
          <w:p w:rsidR="00F309DA" w:rsidRPr="0083070C" w:rsidRDefault="00F309DA" w:rsidP="0083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F309DA" w:rsidRPr="0083070C" w:rsidRDefault="00F309DA" w:rsidP="0083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309DA" w:rsidRPr="0083070C" w:rsidRDefault="00F309DA" w:rsidP="0083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не менее 25 источников</w:t>
            </w:r>
          </w:p>
          <w:p w:rsidR="00F309DA" w:rsidRPr="0083070C" w:rsidRDefault="00F309DA" w:rsidP="0083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издания (монографии) и научные статьи, учебники и учебные пособия, инструктивно-методические, нормативные издания, правовые акты, а также словари и справочники. </w:t>
            </w:r>
            <w:proofErr w:type="gramStart"/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gramEnd"/>
            <w:r w:rsidRPr="0083070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использовать в ограниченном режиме и с корректными ссылками</w:t>
            </w:r>
          </w:p>
          <w:p w:rsidR="00F309DA" w:rsidRPr="0083070C" w:rsidRDefault="00F309DA" w:rsidP="0083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Располагаются по алфавиту, сначала нормативные правовые источники, потом литература</w:t>
            </w:r>
          </w:p>
        </w:tc>
      </w:tr>
      <w:tr w:rsidR="00A24B87" w:rsidRPr="0083070C" w:rsidTr="00E40DE0">
        <w:tc>
          <w:tcPr>
            <w:tcW w:w="2116" w:type="dxa"/>
          </w:tcPr>
          <w:p w:rsidR="00A24B87" w:rsidRPr="0083070C" w:rsidRDefault="00A24B87" w:rsidP="0083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24B87" w:rsidRPr="0083070C" w:rsidRDefault="00A24B87" w:rsidP="0083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4B87" w:rsidRPr="0083070C" w:rsidRDefault="00FD67B6" w:rsidP="0083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5959" w:type="dxa"/>
          </w:tcPr>
          <w:p w:rsidR="006D32C0" w:rsidRDefault="00A24B87" w:rsidP="0083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помещается вспомогательные материалы, непосредственно не связанные с текстом курсовой работы</w:t>
            </w:r>
            <w:r w:rsidR="006D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03A" w:rsidRDefault="00EA503A" w:rsidP="0083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Размещаются объемные (более 1 стр.) наглядные материалы, документы</w:t>
            </w:r>
          </w:p>
          <w:p w:rsidR="00A24B87" w:rsidRPr="0083070C" w:rsidRDefault="00A24B87" w:rsidP="0083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C">
              <w:rPr>
                <w:rFonts w:ascii="Times New Roman" w:hAnsi="Times New Roman" w:cs="Times New Roman"/>
                <w:sz w:val="24"/>
                <w:szCs w:val="24"/>
              </w:rPr>
              <w:t>На все материалы приложения в тексте должны быть ссылки</w:t>
            </w:r>
          </w:p>
        </w:tc>
      </w:tr>
      <w:tr w:rsidR="00E40DE0" w:rsidRPr="0083070C" w:rsidTr="00CB54D5">
        <w:tc>
          <w:tcPr>
            <w:tcW w:w="9606" w:type="dxa"/>
            <w:gridSpan w:val="3"/>
          </w:tcPr>
          <w:p w:rsidR="00E40DE0" w:rsidRDefault="00E40DE0" w:rsidP="0083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курсовой работе прилагаются (без сшивания):</w:t>
            </w:r>
          </w:p>
          <w:p w:rsidR="00E40DE0" w:rsidRDefault="00E40DE0" w:rsidP="0083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проверке в системе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(установленной формы)</w:t>
            </w:r>
          </w:p>
          <w:p w:rsidR="00E40DE0" w:rsidRPr="0083070C" w:rsidRDefault="00E40DE0" w:rsidP="0083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руководителя курсовой работы (установленной формы)</w:t>
            </w:r>
          </w:p>
        </w:tc>
      </w:tr>
    </w:tbl>
    <w:p w:rsidR="00A24B87" w:rsidRPr="0083070C" w:rsidRDefault="00A24B87" w:rsidP="0083070C">
      <w:pPr>
        <w:pStyle w:val="Default"/>
      </w:pPr>
    </w:p>
    <w:p w:rsidR="00A24B87" w:rsidRPr="0083070C" w:rsidRDefault="00A24B87" w:rsidP="003F551B">
      <w:pPr>
        <w:pStyle w:val="Default"/>
        <w:ind w:firstLine="709"/>
        <w:jc w:val="both"/>
      </w:pPr>
      <w:r w:rsidRPr="0083070C">
        <w:lastRenderedPageBreak/>
        <w:t>Курсовая работа должна быть выполнена печатным способом на одной стороне листа белой бумаги формата А</w:t>
      </w:r>
      <w:proofErr w:type="gramStart"/>
      <w:r w:rsidRPr="0083070C">
        <w:t>4</w:t>
      </w:r>
      <w:proofErr w:type="gramEnd"/>
      <w:r w:rsidRPr="0083070C">
        <w:t xml:space="preserve"> (210х297 мм) в редакторе WORD, шрифтом </w:t>
      </w:r>
      <w:proofErr w:type="spellStart"/>
      <w:r w:rsidRPr="0083070C">
        <w:t>Times</w:t>
      </w:r>
      <w:proofErr w:type="spellEnd"/>
      <w:r w:rsidRPr="0083070C">
        <w:t xml:space="preserve"> </w:t>
      </w:r>
      <w:proofErr w:type="spellStart"/>
      <w:r w:rsidRPr="0083070C">
        <w:t>New</w:t>
      </w:r>
      <w:proofErr w:type="spellEnd"/>
      <w:r w:rsidRPr="0083070C">
        <w:t xml:space="preserve"> </w:t>
      </w:r>
      <w:proofErr w:type="spellStart"/>
      <w:r w:rsidRPr="0083070C">
        <w:t>Roman</w:t>
      </w:r>
      <w:proofErr w:type="spellEnd"/>
      <w:r w:rsidRPr="0083070C">
        <w:t xml:space="preserve"> 14-го кегля через полтора интервала</w:t>
      </w:r>
      <w:r w:rsidR="00B15EC1">
        <w:t>, книжной ориентации</w:t>
      </w:r>
      <w:r w:rsidRPr="0083070C">
        <w:t xml:space="preserve">. </w:t>
      </w:r>
      <w:r w:rsidR="002E0BEC">
        <w:t>Полужирный шрифт не применяется.</w:t>
      </w:r>
    </w:p>
    <w:p w:rsidR="000441C6" w:rsidRPr="00B841EE" w:rsidRDefault="00A24B87" w:rsidP="003F55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41C6">
        <w:rPr>
          <w:rFonts w:ascii="Times New Roman" w:hAnsi="Times New Roman" w:cs="Times New Roman"/>
          <w:color w:val="000000"/>
          <w:sz w:val="24"/>
          <w:szCs w:val="24"/>
        </w:rPr>
        <w:t xml:space="preserve">Объем курсовой работы должен составлять не менее 25 и не более 35 страниц (без приложения) машинописного текста формата А-4. </w:t>
      </w:r>
      <w:proofErr w:type="gramStart"/>
      <w:r w:rsidR="000441C6" w:rsidRPr="000441C6">
        <w:rPr>
          <w:rFonts w:ascii="Times New Roman" w:hAnsi="Times New Roman" w:cs="Times New Roman"/>
          <w:color w:val="000000"/>
          <w:sz w:val="24"/>
          <w:szCs w:val="24"/>
        </w:rPr>
        <w:t>Текст следует печатать, соблюдая следующие размеры полей:</w:t>
      </w:r>
      <w:r w:rsidR="000441C6" w:rsidRPr="00B841EE">
        <w:rPr>
          <w:rFonts w:ascii="Times New Roman" w:hAnsi="Times New Roman" w:cs="Times New Roman"/>
        </w:rPr>
        <w:t xml:space="preserve"> </w:t>
      </w:r>
      <w:r w:rsidR="000441C6" w:rsidRPr="00B841EE">
        <w:rPr>
          <w:rFonts w:ascii="Times New Roman" w:hAnsi="Times New Roman" w:cs="Times New Roman"/>
          <w:b/>
        </w:rPr>
        <w:t>левое – 30 мм, правое –  10 мм, верхнее –  20 мм, нижнее –  20 мм</w:t>
      </w:r>
      <w:r w:rsidR="000441C6" w:rsidRPr="00B841EE">
        <w:rPr>
          <w:rFonts w:ascii="Times New Roman" w:hAnsi="Times New Roman" w:cs="Times New Roman"/>
        </w:rPr>
        <w:t xml:space="preserve">. </w:t>
      </w:r>
      <w:proofErr w:type="gramEnd"/>
    </w:p>
    <w:p w:rsidR="008F0EB5" w:rsidRPr="008F0EB5" w:rsidRDefault="008F0EB5" w:rsidP="008F0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B5">
        <w:rPr>
          <w:rFonts w:ascii="Times New Roman" w:hAnsi="Times New Roman" w:cs="Times New Roman"/>
          <w:color w:val="000000"/>
          <w:sz w:val="24"/>
          <w:szCs w:val="24"/>
        </w:rPr>
        <w:t xml:space="preserve">Главы и параграфы следует нумеровать арабскими цифрами. Номер параграфа включает номер главы и порядковый номер параграфа, разделенные точкой. Заголовки </w:t>
      </w:r>
      <w:r w:rsidR="003B674B">
        <w:rPr>
          <w:rFonts w:ascii="Times New Roman" w:hAnsi="Times New Roman" w:cs="Times New Roman"/>
          <w:color w:val="000000"/>
          <w:sz w:val="24"/>
          <w:szCs w:val="24"/>
        </w:rPr>
        <w:t xml:space="preserve">записываются строчными буквами по центру, </w:t>
      </w:r>
      <w:r w:rsidRPr="008F0EB5">
        <w:rPr>
          <w:rFonts w:ascii="Times New Roman" w:hAnsi="Times New Roman" w:cs="Times New Roman"/>
          <w:color w:val="000000"/>
          <w:sz w:val="24"/>
          <w:szCs w:val="24"/>
        </w:rPr>
        <w:t xml:space="preserve">шрифт 14 – </w:t>
      </w:r>
      <w:r w:rsidR="003B674B">
        <w:rPr>
          <w:rFonts w:ascii="Times New Roman" w:hAnsi="Times New Roman" w:cs="Times New Roman"/>
          <w:color w:val="000000"/>
          <w:sz w:val="24"/>
          <w:szCs w:val="24"/>
        </w:rPr>
        <w:t>полу</w:t>
      </w:r>
      <w:r w:rsidRPr="008F0EB5">
        <w:rPr>
          <w:rFonts w:ascii="Times New Roman" w:hAnsi="Times New Roman" w:cs="Times New Roman"/>
          <w:color w:val="000000"/>
          <w:sz w:val="24"/>
          <w:szCs w:val="24"/>
        </w:rPr>
        <w:t>жирный.</w:t>
      </w:r>
    </w:p>
    <w:p w:rsidR="008F0EB5" w:rsidRPr="008F0EB5" w:rsidRDefault="008F0EB5" w:rsidP="008F0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B5">
        <w:rPr>
          <w:rFonts w:ascii="Times New Roman" w:hAnsi="Times New Roman" w:cs="Times New Roman"/>
          <w:color w:val="000000"/>
          <w:sz w:val="24"/>
          <w:szCs w:val="24"/>
        </w:rPr>
        <w:t xml:space="preserve">Пример оформления заголовков: </w:t>
      </w:r>
    </w:p>
    <w:p w:rsidR="008F0EB5" w:rsidRPr="008F0EB5" w:rsidRDefault="008F0EB5" w:rsidP="008F0E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1. </w:t>
      </w:r>
      <w:r w:rsidR="003B674B" w:rsidRPr="008F0EB5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Организационная диагностика: теоретические и правовые основы</w:t>
      </w:r>
    </w:p>
    <w:p w:rsidR="008F0EB5" w:rsidRPr="008F0EB5" w:rsidRDefault="008F0EB5" w:rsidP="008F0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</w:t>
      </w:r>
      <w:r w:rsidR="003B674B" w:rsidRPr="008F0EB5">
        <w:rPr>
          <w:rFonts w:ascii="Times New Roman" w:hAnsi="Times New Roman" w:cs="Times New Roman"/>
          <w:b/>
          <w:color w:val="000000"/>
          <w:sz w:val="28"/>
          <w:szCs w:val="28"/>
        </w:rPr>
        <w:t>Нормативная правовая база проведения организационного  аудита</w:t>
      </w:r>
    </w:p>
    <w:p w:rsidR="008F0EB5" w:rsidRPr="0039528F" w:rsidRDefault="008F0EB5" w:rsidP="008F0EB5">
      <w:pPr>
        <w:pStyle w:val="p"/>
        <w:ind w:firstLine="360"/>
        <w:outlineLvl w:val="4"/>
        <w:rPr>
          <w:rFonts w:ascii="Times New Roman" w:hAnsi="Times New Roman" w:cs="Times New Roman"/>
        </w:rPr>
      </w:pPr>
      <w:r w:rsidRPr="0039528F">
        <w:rPr>
          <w:rFonts w:ascii="Times New Roman" w:hAnsi="Times New Roman" w:cs="Times New Roman"/>
        </w:rPr>
        <w:t xml:space="preserve">Каждая глава, также как  введение, заключение, </w:t>
      </w:r>
      <w:r>
        <w:rPr>
          <w:rFonts w:ascii="Times New Roman" w:hAnsi="Times New Roman" w:cs="Times New Roman"/>
        </w:rPr>
        <w:t>библиографический с</w:t>
      </w:r>
      <w:r w:rsidRPr="006441B5">
        <w:rPr>
          <w:rFonts w:ascii="Times New Roman" w:hAnsi="Times New Roman" w:cs="Times New Roman"/>
        </w:rPr>
        <w:t>писок</w:t>
      </w:r>
      <w:r w:rsidRPr="0039528F">
        <w:rPr>
          <w:rFonts w:ascii="Times New Roman" w:hAnsi="Times New Roman" w:cs="Times New Roman"/>
        </w:rPr>
        <w:t>, приложение, начинается с новой страницы.</w:t>
      </w:r>
    </w:p>
    <w:p w:rsidR="000441C6" w:rsidRPr="000441C6" w:rsidRDefault="000441C6" w:rsidP="003F551B">
      <w:pPr>
        <w:pStyle w:val="p"/>
        <w:spacing w:before="0" w:after="0"/>
        <w:ind w:firstLine="709"/>
        <w:outlineLvl w:val="4"/>
        <w:rPr>
          <w:rFonts w:ascii="Times New Roman" w:hAnsi="Times New Roman" w:cs="Times New Roman"/>
        </w:rPr>
      </w:pPr>
      <w:r w:rsidRPr="000441C6">
        <w:rPr>
          <w:rFonts w:ascii="Times New Roman" w:hAnsi="Times New Roman" w:cs="Times New Roman"/>
        </w:rPr>
        <w:t>Страницы следует нумеровать арабскими цифрами, соблюдая сквозную нумерацию по всему тексту. Титульный ли</w:t>
      </w:r>
      <w:proofErr w:type="gramStart"/>
      <w:r w:rsidRPr="000441C6">
        <w:rPr>
          <w:rFonts w:ascii="Times New Roman" w:hAnsi="Times New Roman" w:cs="Times New Roman"/>
        </w:rPr>
        <w:t>ст вкл</w:t>
      </w:r>
      <w:proofErr w:type="gramEnd"/>
      <w:r w:rsidRPr="000441C6">
        <w:rPr>
          <w:rFonts w:ascii="Times New Roman" w:hAnsi="Times New Roman" w:cs="Times New Roman"/>
        </w:rPr>
        <w:t>ючается в общую нумерацию страниц. Номер страницы на титульном листе не проставляется. Номер</w:t>
      </w:r>
      <w:r w:rsidR="00313A4D">
        <w:rPr>
          <w:rFonts w:ascii="Times New Roman" w:hAnsi="Times New Roman" w:cs="Times New Roman"/>
        </w:rPr>
        <w:t>а</w:t>
      </w:r>
      <w:r w:rsidRPr="000441C6">
        <w:rPr>
          <w:rFonts w:ascii="Times New Roman" w:hAnsi="Times New Roman" w:cs="Times New Roman"/>
        </w:rPr>
        <w:t xml:space="preserve"> страниц проставляют</w:t>
      </w:r>
      <w:r w:rsidR="00313A4D">
        <w:rPr>
          <w:rFonts w:ascii="Times New Roman" w:hAnsi="Times New Roman" w:cs="Times New Roman"/>
        </w:rPr>
        <w:t>ся</w:t>
      </w:r>
      <w:r w:rsidRPr="000441C6">
        <w:rPr>
          <w:rFonts w:ascii="Times New Roman" w:hAnsi="Times New Roman" w:cs="Times New Roman"/>
        </w:rPr>
        <w:t xml:space="preserve"> в центре нижней части листа без точки.</w:t>
      </w:r>
    </w:p>
    <w:p w:rsidR="000441C6" w:rsidRPr="000441C6" w:rsidRDefault="000441C6" w:rsidP="003F5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C6">
        <w:rPr>
          <w:rFonts w:ascii="Times New Roman" w:hAnsi="Times New Roman" w:cs="Times New Roman"/>
          <w:sz w:val="24"/>
          <w:szCs w:val="24"/>
        </w:rPr>
        <w:t xml:space="preserve">В тексте инициалы всегда должны стоять перед фамилией. Исключением из этого правила являются библиографические списки, </w:t>
      </w:r>
      <w:proofErr w:type="spellStart"/>
      <w:r w:rsidRPr="000441C6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0441C6">
        <w:rPr>
          <w:rFonts w:ascii="Times New Roman" w:hAnsi="Times New Roman" w:cs="Times New Roman"/>
          <w:sz w:val="24"/>
          <w:szCs w:val="24"/>
        </w:rPr>
        <w:t xml:space="preserve"> и подстрочные примечания, в которых инициалы ставятся всегда после фамилии. Недопустимо помещать инициалы в конце строки, а фамилии давать в следующей строке.</w:t>
      </w:r>
    </w:p>
    <w:p w:rsidR="000441C6" w:rsidRPr="000441C6" w:rsidRDefault="000441C6" w:rsidP="00F8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C6">
        <w:rPr>
          <w:rFonts w:ascii="Times New Roman" w:hAnsi="Times New Roman" w:cs="Times New Roman"/>
          <w:spacing w:val="-2"/>
          <w:sz w:val="24"/>
          <w:szCs w:val="24"/>
        </w:rPr>
        <w:t>Любое заимствование из литературного источника (цитирование,</w:t>
      </w:r>
      <w:r w:rsidRPr="000441C6">
        <w:rPr>
          <w:rFonts w:ascii="Times New Roman" w:hAnsi="Times New Roman" w:cs="Times New Roman"/>
          <w:sz w:val="24"/>
          <w:szCs w:val="24"/>
        </w:rPr>
        <w:t xml:space="preserve"> заимствование положений, формул, таблиц, отсылка к другому изданию и т. п.) должно иметь ссылку. </w:t>
      </w:r>
    </w:p>
    <w:p w:rsidR="00FC7828" w:rsidRPr="00BC1387" w:rsidRDefault="00FC7828" w:rsidP="00FC7828">
      <w:pPr>
        <w:pStyle w:val="p"/>
        <w:outlineLvl w:val="4"/>
        <w:rPr>
          <w:rFonts w:ascii="Times New Roman" w:hAnsi="Times New Roman" w:cs="Times New Roman"/>
        </w:rPr>
      </w:pPr>
      <w:r w:rsidRPr="00BC1387">
        <w:rPr>
          <w:rFonts w:ascii="Times New Roman" w:hAnsi="Times New Roman" w:cs="Times New Roman"/>
        </w:rPr>
        <w:t xml:space="preserve">Цифровые (графические) материалы, как правило, оформляется в виде таблиц и/или рисунков (графиков, диаграмм, иллюстраций) и имеют для каждого вида материала отдельную сквозную нумерацию, выполненную арабскими цифрами. Материалы в зависимости от их размера помещаются после текста, в котором впервые дается ссылка на них, или на следующей странице. </w:t>
      </w:r>
    </w:p>
    <w:p w:rsidR="002E0BEC" w:rsidRDefault="002E0BEC" w:rsidP="002E0BEC">
      <w:pPr>
        <w:pStyle w:val="p"/>
        <w:outlineLvl w:val="4"/>
        <w:rPr>
          <w:rFonts w:ascii="Times New Roman" w:hAnsi="Times New Roman" w:cs="Times New Roman"/>
        </w:rPr>
      </w:pPr>
      <w:r w:rsidRPr="00BC1387">
        <w:rPr>
          <w:rFonts w:ascii="Times New Roman" w:hAnsi="Times New Roman" w:cs="Times New Roman"/>
        </w:rPr>
        <w:t>Указывают вид материала (таблица или рисунок), его порядковый номер и название. Например, Рис</w:t>
      </w:r>
      <w:r>
        <w:rPr>
          <w:rFonts w:ascii="Times New Roman" w:hAnsi="Times New Roman" w:cs="Times New Roman"/>
        </w:rPr>
        <w:t xml:space="preserve">унок </w:t>
      </w:r>
      <w:r w:rsidRPr="00BC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- </w:t>
      </w:r>
      <w:r w:rsidRPr="00BC1387">
        <w:rPr>
          <w:rFonts w:ascii="Times New Roman" w:hAnsi="Times New Roman" w:cs="Times New Roman"/>
        </w:rPr>
        <w:t>Название</w:t>
      </w:r>
      <w:r>
        <w:rPr>
          <w:rFonts w:ascii="Times New Roman" w:hAnsi="Times New Roman" w:cs="Times New Roman"/>
        </w:rPr>
        <w:t xml:space="preserve"> (заголовок в одну строчку по центру под рисунком). Заголовок таблицы располагается слева над таблицей:  </w:t>
      </w:r>
      <w:r w:rsidRPr="00BC1387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 – Название.</w:t>
      </w:r>
    </w:p>
    <w:p w:rsidR="00FC7828" w:rsidRDefault="00FC7828" w:rsidP="00FC7828">
      <w:pPr>
        <w:pStyle w:val="p"/>
        <w:outlineLvl w:val="4"/>
        <w:rPr>
          <w:rFonts w:ascii="Times New Roman" w:hAnsi="Times New Roman" w:cs="Times New Roman"/>
        </w:rPr>
      </w:pPr>
      <w:r w:rsidRPr="00BC1387">
        <w:rPr>
          <w:rFonts w:ascii="Times New Roman" w:hAnsi="Times New Roman" w:cs="Times New Roman"/>
        </w:rPr>
        <w:t xml:space="preserve">Приложения оформляются на отдельных листах, причем каждое из них должно иметь свой тематический заголовок и в правом верхнем углу страницы надпись «Приложение» с указанием его порядкового номера арабскими цифрами. </w:t>
      </w:r>
      <w:r w:rsidR="00B707A5">
        <w:rPr>
          <w:rFonts w:ascii="Times New Roman" w:hAnsi="Times New Roman" w:cs="Times New Roman"/>
        </w:rPr>
        <w:t xml:space="preserve">В следующей строке указывается заголовок приложения. </w:t>
      </w:r>
      <w:r w:rsidRPr="00BC1387">
        <w:rPr>
          <w:rFonts w:ascii="Times New Roman" w:hAnsi="Times New Roman" w:cs="Times New Roman"/>
        </w:rPr>
        <w:t xml:space="preserve">Текст каждого приложения может быть разделен на разделы, подразделы, пункты, подпункты, которые нумеруют в пределах каждого приложения. В тексте должны быть ссылки на каждое из приложений. </w:t>
      </w:r>
    </w:p>
    <w:p w:rsidR="00135FC9" w:rsidRDefault="00135FC9" w:rsidP="00FC7828">
      <w:pPr>
        <w:pStyle w:val="p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Приложения имеют общую </w:t>
      </w:r>
      <w:r w:rsidR="00B707A5">
        <w:rPr>
          <w:rFonts w:ascii="Times New Roman" w:hAnsi="Times New Roman" w:cs="Times New Roman"/>
        </w:rPr>
        <w:t>нумерацию</w:t>
      </w:r>
      <w:r>
        <w:rPr>
          <w:rFonts w:ascii="Times New Roman" w:hAnsi="Times New Roman" w:cs="Times New Roman"/>
        </w:rPr>
        <w:t xml:space="preserve"> со всей курсовой работой</w:t>
      </w:r>
    </w:p>
    <w:p w:rsidR="00FC7828" w:rsidRPr="00FD3C51" w:rsidRDefault="00FC7828" w:rsidP="00FC7828">
      <w:pPr>
        <w:pStyle w:val="a5"/>
        <w:tabs>
          <w:tab w:val="left" w:pos="0"/>
        </w:tabs>
        <w:spacing w:after="0"/>
        <w:ind w:left="1069"/>
      </w:pPr>
      <w:r>
        <w:t>П</w:t>
      </w:r>
      <w:r w:rsidRPr="00FD3C51">
        <w:t xml:space="preserve">еречни </w:t>
      </w:r>
      <w:r>
        <w:t>по тексту н</w:t>
      </w:r>
      <w:r w:rsidRPr="00FD3C51">
        <w:t>еобходимо оформлять одним из предложенных вариантов:</w:t>
      </w:r>
    </w:p>
    <w:p w:rsidR="00FC7828" w:rsidRPr="00FD3C51" w:rsidRDefault="00FC7828" w:rsidP="00FC7828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/>
        <w:jc w:val="both"/>
      </w:pPr>
      <w:r w:rsidRPr="00FD3C51">
        <w:t>Текст.</w:t>
      </w:r>
    </w:p>
    <w:p w:rsidR="00FC7828" w:rsidRPr="00FD3C51" w:rsidRDefault="00FC7828" w:rsidP="00FC7828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/>
        <w:jc w:val="both"/>
      </w:pPr>
      <w:r w:rsidRPr="00FD3C51">
        <w:t>текст;</w:t>
      </w:r>
    </w:p>
    <w:p w:rsidR="00FC7828" w:rsidRDefault="00FC7828" w:rsidP="00FC7828">
      <w:pPr>
        <w:pStyle w:val="a5"/>
        <w:tabs>
          <w:tab w:val="left" w:pos="0"/>
        </w:tabs>
        <w:spacing w:after="0"/>
      </w:pPr>
      <w:r w:rsidRPr="00FD3C51">
        <w:t>- текст;</w:t>
      </w:r>
    </w:p>
    <w:p w:rsidR="001E1721" w:rsidRDefault="001E1721" w:rsidP="003F551B">
      <w:pPr>
        <w:pStyle w:val="a5"/>
        <w:tabs>
          <w:tab w:val="left" w:pos="0"/>
        </w:tabs>
        <w:spacing w:after="0"/>
        <w:jc w:val="center"/>
        <w:rPr>
          <w:b/>
          <w:lang w:val="en-US"/>
        </w:rPr>
      </w:pPr>
    </w:p>
    <w:p w:rsidR="001E1721" w:rsidRDefault="001E1721" w:rsidP="003F551B">
      <w:pPr>
        <w:pStyle w:val="a5"/>
        <w:tabs>
          <w:tab w:val="left" w:pos="0"/>
        </w:tabs>
        <w:spacing w:after="0"/>
        <w:jc w:val="center"/>
        <w:rPr>
          <w:b/>
          <w:lang w:val="en-US"/>
        </w:rPr>
      </w:pPr>
    </w:p>
    <w:p w:rsidR="001E1721" w:rsidRDefault="001E1721" w:rsidP="003F551B">
      <w:pPr>
        <w:pStyle w:val="a5"/>
        <w:tabs>
          <w:tab w:val="left" w:pos="0"/>
        </w:tabs>
        <w:spacing w:after="0"/>
        <w:jc w:val="center"/>
        <w:rPr>
          <w:b/>
          <w:lang w:val="en-US"/>
        </w:rPr>
      </w:pPr>
    </w:p>
    <w:p w:rsidR="00D62146" w:rsidRDefault="00D62146" w:rsidP="003F551B">
      <w:pPr>
        <w:pStyle w:val="a5"/>
        <w:tabs>
          <w:tab w:val="left" w:pos="0"/>
        </w:tabs>
        <w:spacing w:after="0"/>
        <w:jc w:val="center"/>
        <w:rPr>
          <w:b/>
        </w:rPr>
      </w:pPr>
      <w:bookmarkStart w:id="0" w:name="_GoBack"/>
      <w:bookmarkEnd w:id="0"/>
    </w:p>
    <w:p w:rsidR="003F551B" w:rsidRDefault="003F551B" w:rsidP="003F551B">
      <w:pPr>
        <w:pStyle w:val="a5"/>
        <w:tabs>
          <w:tab w:val="left" w:pos="0"/>
        </w:tabs>
        <w:spacing w:after="0"/>
        <w:jc w:val="center"/>
        <w:rPr>
          <w:b/>
        </w:rPr>
      </w:pPr>
      <w:r w:rsidRPr="00AD2B05">
        <w:rPr>
          <w:b/>
        </w:rPr>
        <w:lastRenderedPageBreak/>
        <w:t>Библиографический список</w:t>
      </w:r>
      <w:r>
        <w:rPr>
          <w:b/>
        </w:rPr>
        <w:t xml:space="preserve"> </w:t>
      </w:r>
    </w:p>
    <w:p w:rsidR="003F551B" w:rsidRPr="006539DF" w:rsidRDefault="003F551B" w:rsidP="003F551B">
      <w:pPr>
        <w:pStyle w:val="p"/>
        <w:numPr>
          <w:ilvl w:val="0"/>
          <w:numId w:val="1"/>
        </w:numPr>
        <w:tabs>
          <w:tab w:val="left" w:pos="0"/>
        </w:tabs>
        <w:spacing w:after="0"/>
        <w:outlineLvl w:val="4"/>
        <w:rPr>
          <w:rFonts w:ascii="Times New Roman" w:hAnsi="Times New Roman" w:cs="Times New Roman"/>
        </w:rPr>
      </w:pPr>
      <w:r w:rsidRPr="006539DF">
        <w:rPr>
          <w:rFonts w:ascii="Times New Roman" w:hAnsi="Times New Roman" w:cs="Times New Roman"/>
        </w:rPr>
        <w:t>Конституция Российской Федерации // Рос</w:t>
      </w:r>
      <w:proofErr w:type="gramStart"/>
      <w:r w:rsidRPr="006539DF">
        <w:rPr>
          <w:rFonts w:ascii="Times New Roman" w:hAnsi="Times New Roman" w:cs="Times New Roman"/>
        </w:rPr>
        <w:t>.</w:t>
      </w:r>
      <w:proofErr w:type="gramEnd"/>
      <w:r w:rsidRPr="006539DF">
        <w:rPr>
          <w:rFonts w:ascii="Times New Roman" w:hAnsi="Times New Roman" w:cs="Times New Roman"/>
        </w:rPr>
        <w:t xml:space="preserve"> </w:t>
      </w:r>
      <w:proofErr w:type="gramStart"/>
      <w:r w:rsidRPr="006539DF">
        <w:rPr>
          <w:rFonts w:ascii="Times New Roman" w:hAnsi="Times New Roman" w:cs="Times New Roman"/>
        </w:rPr>
        <w:t>г</w:t>
      </w:r>
      <w:proofErr w:type="gramEnd"/>
      <w:r w:rsidRPr="006539DF">
        <w:rPr>
          <w:rFonts w:ascii="Times New Roman" w:hAnsi="Times New Roman" w:cs="Times New Roman"/>
        </w:rPr>
        <w:t>аз. – 1993. – 25 дек.</w:t>
      </w:r>
    </w:p>
    <w:p w:rsidR="003F551B" w:rsidRPr="006539DF" w:rsidRDefault="003F551B" w:rsidP="003F551B">
      <w:pPr>
        <w:pStyle w:val="p"/>
        <w:numPr>
          <w:ilvl w:val="0"/>
          <w:numId w:val="1"/>
        </w:numPr>
        <w:tabs>
          <w:tab w:val="left" w:pos="0"/>
        </w:tabs>
        <w:spacing w:after="0"/>
        <w:outlineLvl w:val="4"/>
        <w:rPr>
          <w:rFonts w:ascii="Times New Roman" w:hAnsi="Times New Roman" w:cs="Times New Roman"/>
        </w:rPr>
      </w:pPr>
      <w:r w:rsidRPr="006539DF">
        <w:rPr>
          <w:rFonts w:ascii="Times New Roman" w:hAnsi="Times New Roman" w:cs="Times New Roman"/>
        </w:rPr>
        <w:t>Трудовой кодекс Российской Федерации</w:t>
      </w:r>
      <w:proofErr w:type="gramStart"/>
      <w:r w:rsidRPr="006539DF">
        <w:rPr>
          <w:rFonts w:ascii="Times New Roman" w:hAnsi="Times New Roman" w:cs="Times New Roman"/>
        </w:rPr>
        <w:t xml:space="preserve"> :</w:t>
      </w:r>
      <w:proofErr w:type="gramEnd"/>
      <w:r w:rsidRPr="006539DF">
        <w:rPr>
          <w:rFonts w:ascii="Times New Roman" w:hAnsi="Times New Roman" w:cs="Times New Roman"/>
        </w:rPr>
        <w:t xml:space="preserve"> </w:t>
      </w:r>
      <w:proofErr w:type="spellStart"/>
      <w:r w:rsidRPr="006539DF">
        <w:rPr>
          <w:rFonts w:ascii="Times New Roman" w:hAnsi="Times New Roman" w:cs="Times New Roman"/>
        </w:rPr>
        <w:t>федер</w:t>
      </w:r>
      <w:proofErr w:type="spellEnd"/>
      <w:r w:rsidRPr="006539DF">
        <w:rPr>
          <w:rFonts w:ascii="Times New Roman" w:hAnsi="Times New Roman" w:cs="Times New Roman"/>
        </w:rPr>
        <w:t>. закон от 30 дек. 2001 г. № 197-ФЗ (ТК РФ) // СЗ РФ. – 2002. – № 1. – Ч. 1. – Ст. 3.</w:t>
      </w:r>
    </w:p>
    <w:p w:rsidR="003F551B" w:rsidRPr="006539DF" w:rsidRDefault="003F551B" w:rsidP="003F551B">
      <w:pPr>
        <w:pStyle w:val="p"/>
        <w:numPr>
          <w:ilvl w:val="0"/>
          <w:numId w:val="1"/>
        </w:numPr>
        <w:tabs>
          <w:tab w:val="left" w:pos="0"/>
        </w:tabs>
        <w:spacing w:after="0"/>
        <w:outlineLvl w:val="4"/>
        <w:rPr>
          <w:rFonts w:ascii="Times New Roman" w:hAnsi="Times New Roman" w:cs="Times New Roman"/>
        </w:rPr>
      </w:pPr>
      <w:r w:rsidRPr="006539DF">
        <w:rPr>
          <w:rFonts w:ascii="Times New Roman" w:hAnsi="Times New Roman" w:cs="Times New Roman"/>
        </w:rPr>
        <w:t>О проведении аттестации государственных гражданских служащих Российской Федерации</w:t>
      </w:r>
      <w:proofErr w:type="gramStart"/>
      <w:r w:rsidRPr="006539DF">
        <w:rPr>
          <w:rFonts w:ascii="Times New Roman" w:hAnsi="Times New Roman" w:cs="Times New Roman"/>
        </w:rPr>
        <w:t xml:space="preserve"> :</w:t>
      </w:r>
      <w:proofErr w:type="gramEnd"/>
      <w:r w:rsidRPr="006539DF">
        <w:rPr>
          <w:rFonts w:ascii="Times New Roman" w:hAnsi="Times New Roman" w:cs="Times New Roman"/>
        </w:rPr>
        <w:t xml:space="preserve"> указ Президента Российской Федерации от 1 февр. 2005г. № 110. — Рос</w:t>
      </w:r>
      <w:proofErr w:type="gramStart"/>
      <w:r w:rsidRPr="006539DF">
        <w:rPr>
          <w:rFonts w:ascii="Times New Roman" w:hAnsi="Times New Roman" w:cs="Times New Roman"/>
        </w:rPr>
        <w:t>.</w:t>
      </w:r>
      <w:proofErr w:type="gramEnd"/>
      <w:r w:rsidRPr="006539DF">
        <w:rPr>
          <w:rFonts w:ascii="Times New Roman" w:hAnsi="Times New Roman" w:cs="Times New Roman"/>
        </w:rPr>
        <w:t xml:space="preserve"> </w:t>
      </w:r>
      <w:proofErr w:type="gramStart"/>
      <w:r w:rsidRPr="006539DF">
        <w:rPr>
          <w:rFonts w:ascii="Times New Roman" w:hAnsi="Times New Roman" w:cs="Times New Roman"/>
        </w:rPr>
        <w:t>г</w:t>
      </w:r>
      <w:proofErr w:type="gramEnd"/>
      <w:r w:rsidRPr="006539DF">
        <w:rPr>
          <w:rFonts w:ascii="Times New Roman" w:hAnsi="Times New Roman" w:cs="Times New Roman"/>
        </w:rPr>
        <w:t>аз. – 2005. – 3 февр.</w:t>
      </w:r>
    </w:p>
    <w:p w:rsidR="003F551B" w:rsidRPr="006539DF" w:rsidRDefault="003F551B" w:rsidP="003F551B">
      <w:pPr>
        <w:pStyle w:val="p"/>
        <w:numPr>
          <w:ilvl w:val="0"/>
          <w:numId w:val="1"/>
        </w:numPr>
        <w:tabs>
          <w:tab w:val="left" w:pos="0"/>
        </w:tabs>
        <w:spacing w:after="0"/>
        <w:outlineLvl w:val="4"/>
        <w:rPr>
          <w:rFonts w:ascii="Times New Roman" w:hAnsi="Times New Roman" w:cs="Times New Roman"/>
        </w:rPr>
      </w:pPr>
      <w:r w:rsidRPr="006539DF">
        <w:rPr>
          <w:rFonts w:ascii="Times New Roman" w:hAnsi="Times New Roman" w:cs="Times New Roman"/>
        </w:rPr>
        <w:t>О системе государственной службы Российской Федерации</w:t>
      </w:r>
      <w:proofErr w:type="gramStart"/>
      <w:r w:rsidRPr="006539DF">
        <w:rPr>
          <w:rFonts w:ascii="Times New Roman" w:hAnsi="Times New Roman" w:cs="Times New Roman"/>
        </w:rPr>
        <w:t xml:space="preserve"> :</w:t>
      </w:r>
      <w:proofErr w:type="gramEnd"/>
      <w:r w:rsidRPr="006539DF">
        <w:rPr>
          <w:rFonts w:ascii="Times New Roman" w:hAnsi="Times New Roman" w:cs="Times New Roman"/>
        </w:rPr>
        <w:t xml:space="preserve"> </w:t>
      </w:r>
      <w:proofErr w:type="spellStart"/>
      <w:r w:rsidRPr="006539DF">
        <w:rPr>
          <w:rFonts w:ascii="Times New Roman" w:hAnsi="Times New Roman" w:cs="Times New Roman"/>
        </w:rPr>
        <w:t>федер</w:t>
      </w:r>
      <w:proofErr w:type="spellEnd"/>
      <w:r w:rsidRPr="006539DF">
        <w:rPr>
          <w:rFonts w:ascii="Times New Roman" w:hAnsi="Times New Roman" w:cs="Times New Roman"/>
        </w:rPr>
        <w:t>. закон от 27 мая 2003 г. № 58-ФЗ  // СЗ РФ. – 2003. – № 22. – Ст. 2065.</w:t>
      </w:r>
    </w:p>
    <w:p w:rsidR="003F551B" w:rsidRPr="006539DF" w:rsidRDefault="003F551B" w:rsidP="003F551B">
      <w:pPr>
        <w:pStyle w:val="p"/>
        <w:numPr>
          <w:ilvl w:val="0"/>
          <w:numId w:val="1"/>
        </w:numPr>
        <w:tabs>
          <w:tab w:val="left" w:pos="0"/>
        </w:tabs>
        <w:spacing w:after="0"/>
        <w:outlineLvl w:val="4"/>
        <w:rPr>
          <w:rFonts w:ascii="Times New Roman" w:hAnsi="Times New Roman" w:cs="Times New Roman"/>
        </w:rPr>
      </w:pPr>
      <w:r w:rsidRPr="006539DF">
        <w:rPr>
          <w:rFonts w:ascii="Times New Roman" w:hAnsi="Times New Roman" w:cs="Times New Roman"/>
        </w:rPr>
        <w:t>О федеральной программе «Реформирование и развитие системы государственной службы Российской Федерации (2009–2013 годы)</w:t>
      </w:r>
      <w:proofErr w:type="gramStart"/>
      <w:r w:rsidRPr="006539DF">
        <w:rPr>
          <w:rFonts w:ascii="Times New Roman" w:hAnsi="Times New Roman" w:cs="Times New Roman"/>
        </w:rPr>
        <w:t xml:space="preserve"> :</w:t>
      </w:r>
      <w:proofErr w:type="gramEnd"/>
      <w:r w:rsidRPr="006539DF">
        <w:rPr>
          <w:rFonts w:ascii="Times New Roman" w:hAnsi="Times New Roman" w:cs="Times New Roman"/>
        </w:rPr>
        <w:t xml:space="preserve"> указ Президента Российской Федерации от 10 март. 2009 г. № 261 // СЗ РФ. – 2009. – № 11. – Ст. 1277.</w:t>
      </w:r>
    </w:p>
    <w:p w:rsidR="003F551B" w:rsidRPr="006539DF" w:rsidRDefault="003F551B" w:rsidP="003F551B">
      <w:pPr>
        <w:pStyle w:val="p"/>
        <w:numPr>
          <w:ilvl w:val="0"/>
          <w:numId w:val="1"/>
        </w:numPr>
        <w:tabs>
          <w:tab w:val="left" w:pos="0"/>
        </w:tabs>
        <w:spacing w:after="0"/>
        <w:outlineLvl w:val="4"/>
        <w:rPr>
          <w:rFonts w:ascii="Times New Roman" w:hAnsi="Times New Roman" w:cs="Times New Roman"/>
        </w:rPr>
      </w:pPr>
      <w:r w:rsidRPr="006539DF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proofErr w:type="gramStart"/>
      <w:r w:rsidRPr="006539DF">
        <w:rPr>
          <w:rFonts w:ascii="Times New Roman" w:hAnsi="Times New Roman" w:cs="Times New Roman"/>
        </w:rPr>
        <w:t xml:space="preserve"> :</w:t>
      </w:r>
      <w:proofErr w:type="gramEnd"/>
      <w:r w:rsidRPr="006539DF">
        <w:rPr>
          <w:rFonts w:ascii="Times New Roman" w:hAnsi="Times New Roman" w:cs="Times New Roman"/>
        </w:rPr>
        <w:t xml:space="preserve"> </w:t>
      </w:r>
      <w:proofErr w:type="spellStart"/>
      <w:r w:rsidRPr="006539DF">
        <w:rPr>
          <w:rFonts w:ascii="Times New Roman" w:hAnsi="Times New Roman" w:cs="Times New Roman"/>
        </w:rPr>
        <w:t>федер</w:t>
      </w:r>
      <w:proofErr w:type="spellEnd"/>
      <w:r w:rsidRPr="006539DF">
        <w:rPr>
          <w:rFonts w:ascii="Times New Roman" w:hAnsi="Times New Roman" w:cs="Times New Roman"/>
        </w:rPr>
        <w:t>. закон от 6 окт. 2003 г. № 131-ФЗ // СЗ РФ. – 2003. – № 40. – Ст. 3822.</w:t>
      </w:r>
    </w:p>
    <w:p w:rsidR="003F551B" w:rsidRPr="006539DF" w:rsidRDefault="003F551B" w:rsidP="003F551B">
      <w:pPr>
        <w:pStyle w:val="p"/>
        <w:numPr>
          <w:ilvl w:val="0"/>
          <w:numId w:val="1"/>
        </w:numPr>
        <w:tabs>
          <w:tab w:val="left" w:pos="0"/>
        </w:tabs>
        <w:spacing w:after="0"/>
        <w:outlineLvl w:val="4"/>
        <w:rPr>
          <w:rFonts w:ascii="Times New Roman" w:hAnsi="Times New Roman" w:cs="Times New Roman"/>
        </w:rPr>
      </w:pPr>
      <w:r w:rsidRPr="006539DF">
        <w:rPr>
          <w:rFonts w:ascii="Times New Roman" w:hAnsi="Times New Roman" w:cs="Times New Roman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Федерации: </w:t>
      </w:r>
      <w:proofErr w:type="spellStart"/>
      <w:r w:rsidRPr="006539DF">
        <w:rPr>
          <w:rFonts w:ascii="Times New Roman" w:hAnsi="Times New Roman" w:cs="Times New Roman"/>
        </w:rPr>
        <w:t>федер</w:t>
      </w:r>
      <w:proofErr w:type="spellEnd"/>
      <w:r w:rsidRPr="006539DF">
        <w:rPr>
          <w:rFonts w:ascii="Times New Roman" w:hAnsi="Times New Roman" w:cs="Times New Roman"/>
        </w:rPr>
        <w:t>. закон от 6 окт. 1999 г. № 184-ФЗ // СЗ РФ. – 1999. – № 42. – Ст. 5005.</w:t>
      </w:r>
    </w:p>
    <w:p w:rsidR="003F551B" w:rsidRPr="006539DF" w:rsidRDefault="003F551B" w:rsidP="003F551B">
      <w:pPr>
        <w:pStyle w:val="p"/>
        <w:numPr>
          <w:ilvl w:val="0"/>
          <w:numId w:val="1"/>
        </w:numPr>
        <w:tabs>
          <w:tab w:val="left" w:pos="0"/>
        </w:tabs>
        <w:spacing w:after="0"/>
        <w:outlineLvl w:val="4"/>
        <w:rPr>
          <w:rFonts w:ascii="Times New Roman" w:hAnsi="Times New Roman" w:cs="Times New Roman"/>
        </w:rPr>
      </w:pPr>
      <w:r w:rsidRPr="006539DF">
        <w:rPr>
          <w:rFonts w:ascii="Times New Roman" w:hAnsi="Times New Roman" w:cs="Times New Roman"/>
        </w:rPr>
        <w:t>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</w:t>
      </w:r>
      <w:proofErr w:type="gramStart"/>
      <w:r w:rsidRPr="006539DF">
        <w:rPr>
          <w:rFonts w:ascii="Times New Roman" w:hAnsi="Times New Roman" w:cs="Times New Roman"/>
        </w:rPr>
        <w:t xml:space="preserve"> :</w:t>
      </w:r>
      <w:proofErr w:type="gramEnd"/>
      <w:r w:rsidRPr="006539DF">
        <w:rPr>
          <w:rFonts w:ascii="Times New Roman" w:hAnsi="Times New Roman" w:cs="Times New Roman"/>
        </w:rPr>
        <w:t xml:space="preserve"> постановление Правительства Российской Федерации от 6 мая 2008 г. № 362. // СЗ РФ. – 2008. – № 19. – Ст. 2194.</w:t>
      </w:r>
    </w:p>
    <w:p w:rsidR="003F551B" w:rsidRPr="003F551B" w:rsidRDefault="003F551B" w:rsidP="003F551B">
      <w:pPr>
        <w:pStyle w:val="a4"/>
        <w:numPr>
          <w:ilvl w:val="0"/>
          <w:numId w:val="1"/>
        </w:numPr>
        <w:spacing w:after="0" w:line="240" w:lineRule="auto"/>
        <w:ind w:right="-12"/>
        <w:jc w:val="both"/>
        <w:rPr>
          <w:rFonts w:ascii="Times New Roman" w:hAnsi="Times New Roman" w:cs="Times New Roman"/>
        </w:rPr>
      </w:pPr>
      <w:proofErr w:type="spellStart"/>
      <w:r w:rsidRPr="003F551B">
        <w:rPr>
          <w:rFonts w:ascii="Times New Roman" w:hAnsi="Times New Roman" w:cs="Times New Roman"/>
          <w:iCs/>
        </w:rPr>
        <w:t>Кибанов</w:t>
      </w:r>
      <w:proofErr w:type="spellEnd"/>
      <w:r w:rsidR="00135FC9">
        <w:rPr>
          <w:rFonts w:ascii="Times New Roman" w:hAnsi="Times New Roman" w:cs="Times New Roman"/>
          <w:iCs/>
        </w:rPr>
        <w:t>,</w:t>
      </w:r>
      <w:r w:rsidRPr="003F551B">
        <w:rPr>
          <w:rFonts w:ascii="Times New Roman" w:hAnsi="Times New Roman" w:cs="Times New Roman"/>
          <w:iCs/>
        </w:rPr>
        <w:t xml:space="preserve"> А.Я.</w:t>
      </w:r>
      <w:r w:rsidRPr="003F551B">
        <w:rPr>
          <w:rFonts w:ascii="Times New Roman" w:hAnsi="Times New Roman" w:cs="Times New Roman"/>
        </w:rPr>
        <w:t xml:space="preserve"> Основы управления персоналом: учебник для студентов вузов по специальности "Менеджмент орг.", "Упр. персоналом". М-во образования и наук РФ, Гос. ун-т упр.  Изд. 2-е, </w:t>
      </w:r>
      <w:proofErr w:type="spellStart"/>
      <w:r w:rsidRPr="003F551B">
        <w:rPr>
          <w:rFonts w:ascii="Times New Roman" w:hAnsi="Times New Roman" w:cs="Times New Roman"/>
        </w:rPr>
        <w:t>перераб</w:t>
      </w:r>
      <w:proofErr w:type="spellEnd"/>
      <w:r w:rsidRPr="003F551B">
        <w:rPr>
          <w:rFonts w:ascii="Times New Roman" w:hAnsi="Times New Roman" w:cs="Times New Roman"/>
        </w:rPr>
        <w:t xml:space="preserve">. и доп.  М.: Инфра-М, 2009. </w:t>
      </w:r>
      <w:r w:rsidR="0050128F">
        <w:rPr>
          <w:rFonts w:ascii="Times New Roman" w:hAnsi="Times New Roman" w:cs="Times New Roman"/>
        </w:rPr>
        <w:t>-</w:t>
      </w:r>
      <w:r w:rsidRPr="003F551B">
        <w:rPr>
          <w:rFonts w:ascii="Times New Roman" w:hAnsi="Times New Roman" w:cs="Times New Roman"/>
        </w:rPr>
        <w:t xml:space="preserve"> 445, [1] </w:t>
      </w:r>
      <w:proofErr w:type="gramStart"/>
      <w:r w:rsidRPr="003F551B">
        <w:rPr>
          <w:rFonts w:ascii="Times New Roman" w:hAnsi="Times New Roman" w:cs="Times New Roman"/>
        </w:rPr>
        <w:t>с</w:t>
      </w:r>
      <w:proofErr w:type="gramEnd"/>
      <w:r w:rsidRPr="003F551B">
        <w:rPr>
          <w:rFonts w:ascii="Times New Roman" w:hAnsi="Times New Roman" w:cs="Times New Roman"/>
        </w:rPr>
        <w:t xml:space="preserve">. </w:t>
      </w:r>
    </w:p>
    <w:p w:rsidR="003F551B" w:rsidRPr="003F551B" w:rsidRDefault="003F551B" w:rsidP="003F551B">
      <w:pPr>
        <w:pStyle w:val="a4"/>
        <w:numPr>
          <w:ilvl w:val="0"/>
          <w:numId w:val="1"/>
        </w:numPr>
        <w:spacing w:after="0" w:line="240" w:lineRule="auto"/>
        <w:ind w:right="-12"/>
        <w:jc w:val="both"/>
        <w:rPr>
          <w:rFonts w:ascii="Times New Roman" w:hAnsi="Times New Roman" w:cs="Times New Roman"/>
        </w:rPr>
      </w:pPr>
      <w:proofErr w:type="spellStart"/>
      <w:r w:rsidRPr="003F551B">
        <w:rPr>
          <w:rFonts w:ascii="Times New Roman" w:hAnsi="Times New Roman" w:cs="Times New Roman"/>
          <w:iCs/>
        </w:rPr>
        <w:t>Одегов</w:t>
      </w:r>
      <w:proofErr w:type="spellEnd"/>
      <w:r w:rsidR="00135FC9">
        <w:rPr>
          <w:rFonts w:ascii="Times New Roman" w:hAnsi="Times New Roman" w:cs="Times New Roman"/>
          <w:iCs/>
        </w:rPr>
        <w:t>,</w:t>
      </w:r>
      <w:r w:rsidRPr="003F551B">
        <w:rPr>
          <w:rFonts w:ascii="Times New Roman" w:hAnsi="Times New Roman" w:cs="Times New Roman"/>
          <w:iCs/>
        </w:rPr>
        <w:t xml:space="preserve"> Ю.Г.</w:t>
      </w:r>
      <w:r w:rsidRPr="003F551B">
        <w:rPr>
          <w:rFonts w:ascii="Times New Roman" w:hAnsi="Times New Roman" w:cs="Times New Roman"/>
        </w:rPr>
        <w:t xml:space="preserve"> Управление персоналом в структурно-логических схемах: учеб</w:t>
      </w:r>
      <w:proofErr w:type="gramStart"/>
      <w:r w:rsidRPr="003F551B">
        <w:rPr>
          <w:rFonts w:ascii="Times New Roman" w:hAnsi="Times New Roman" w:cs="Times New Roman"/>
        </w:rPr>
        <w:t>.</w:t>
      </w:r>
      <w:proofErr w:type="gramEnd"/>
      <w:r w:rsidRPr="003F551B">
        <w:rPr>
          <w:rFonts w:ascii="Times New Roman" w:hAnsi="Times New Roman" w:cs="Times New Roman"/>
        </w:rPr>
        <w:t xml:space="preserve"> </w:t>
      </w:r>
      <w:proofErr w:type="gramStart"/>
      <w:r w:rsidRPr="003F551B">
        <w:rPr>
          <w:rFonts w:ascii="Times New Roman" w:hAnsi="Times New Roman" w:cs="Times New Roman"/>
        </w:rPr>
        <w:t>д</w:t>
      </w:r>
      <w:proofErr w:type="gramEnd"/>
      <w:r w:rsidRPr="003F551B">
        <w:rPr>
          <w:rFonts w:ascii="Times New Roman" w:hAnsi="Times New Roman" w:cs="Times New Roman"/>
        </w:rPr>
        <w:t xml:space="preserve">ля студентов вузов, обучающихся по экон. специальностям. 2-е изд., </w:t>
      </w:r>
      <w:proofErr w:type="spellStart"/>
      <w:r w:rsidRPr="003F551B">
        <w:rPr>
          <w:rFonts w:ascii="Times New Roman" w:hAnsi="Times New Roman" w:cs="Times New Roman"/>
        </w:rPr>
        <w:t>перераб</w:t>
      </w:r>
      <w:proofErr w:type="spellEnd"/>
      <w:r w:rsidRPr="003F551B">
        <w:rPr>
          <w:rFonts w:ascii="Times New Roman" w:hAnsi="Times New Roman" w:cs="Times New Roman"/>
        </w:rPr>
        <w:t xml:space="preserve">. и доп. М.: Альфа-Пресс, 2008.  </w:t>
      </w:r>
      <w:r w:rsidR="0050128F">
        <w:rPr>
          <w:rFonts w:ascii="Times New Roman" w:hAnsi="Times New Roman" w:cs="Times New Roman"/>
        </w:rPr>
        <w:t xml:space="preserve">- </w:t>
      </w:r>
      <w:r w:rsidRPr="003F551B">
        <w:rPr>
          <w:rFonts w:ascii="Times New Roman" w:hAnsi="Times New Roman" w:cs="Times New Roman"/>
        </w:rPr>
        <w:t>942 с.</w:t>
      </w:r>
    </w:p>
    <w:p w:rsidR="003F551B" w:rsidRPr="003F551B" w:rsidRDefault="003F551B" w:rsidP="003F551B">
      <w:pPr>
        <w:pStyle w:val="a4"/>
        <w:numPr>
          <w:ilvl w:val="0"/>
          <w:numId w:val="1"/>
        </w:numPr>
        <w:spacing w:after="0" w:line="240" w:lineRule="auto"/>
        <w:ind w:right="-12"/>
        <w:jc w:val="both"/>
        <w:rPr>
          <w:rFonts w:ascii="Times New Roman" w:hAnsi="Times New Roman" w:cs="Times New Roman"/>
          <w:iCs/>
        </w:rPr>
      </w:pPr>
      <w:r w:rsidRPr="003F551B">
        <w:rPr>
          <w:rFonts w:ascii="Times New Roman" w:hAnsi="Times New Roman" w:cs="Times New Roman"/>
          <w:iCs/>
        </w:rPr>
        <w:t>Управление персоналом [Электронный ресурс]</w:t>
      </w:r>
      <w:proofErr w:type="gramStart"/>
      <w:r w:rsidRPr="003F551B">
        <w:rPr>
          <w:rFonts w:ascii="Times New Roman" w:hAnsi="Times New Roman" w:cs="Times New Roman"/>
          <w:iCs/>
        </w:rPr>
        <w:t xml:space="preserve"> :</w:t>
      </w:r>
      <w:proofErr w:type="gramEnd"/>
      <w:r w:rsidRPr="003F551B">
        <w:rPr>
          <w:rFonts w:ascii="Times New Roman" w:hAnsi="Times New Roman" w:cs="Times New Roman"/>
          <w:iCs/>
        </w:rPr>
        <w:t xml:space="preserve"> сайт журн. «Упр. персоналом» / </w:t>
      </w:r>
      <w:proofErr w:type="spellStart"/>
      <w:r w:rsidRPr="003F551B">
        <w:rPr>
          <w:rFonts w:ascii="Times New Roman" w:hAnsi="Times New Roman" w:cs="Times New Roman"/>
          <w:iCs/>
        </w:rPr>
        <w:t>Издат</w:t>
      </w:r>
      <w:proofErr w:type="spellEnd"/>
      <w:r w:rsidRPr="003F551B">
        <w:rPr>
          <w:rFonts w:ascii="Times New Roman" w:hAnsi="Times New Roman" w:cs="Times New Roman"/>
          <w:iCs/>
        </w:rPr>
        <w:t xml:space="preserve">. дом «Упр. персоналом».  М., 2001 – 2012. </w:t>
      </w:r>
      <w:r w:rsidRPr="003F551B">
        <w:rPr>
          <w:rFonts w:ascii="Times New Roman" w:hAnsi="Times New Roman" w:cs="Times New Roman"/>
          <w:lang w:val="en-US"/>
        </w:rPr>
        <w:t>URL</w:t>
      </w:r>
      <w:r w:rsidRPr="009563B1">
        <w:rPr>
          <w:rFonts w:ascii="Times New Roman" w:hAnsi="Times New Roman" w:cs="Times New Roman"/>
        </w:rPr>
        <w:t>:</w:t>
      </w:r>
      <w:r w:rsidRPr="003F551B">
        <w:rPr>
          <w:rFonts w:ascii="Times New Roman" w:hAnsi="Times New Roman" w:cs="Times New Roman"/>
          <w:iCs/>
        </w:rPr>
        <w:t xml:space="preserve"> http://www.top-personal.ru, свободный. </w:t>
      </w:r>
      <w:r w:rsidR="009563B1" w:rsidRPr="0050128F">
        <w:rPr>
          <w:rFonts w:ascii="Times New Roman" w:hAnsi="Times New Roman" w:cs="Times New Roman"/>
          <w:iCs/>
        </w:rPr>
        <w:t>(дата обращения: 28.09.2017).</w:t>
      </w:r>
    </w:p>
    <w:p w:rsidR="003F551B" w:rsidRPr="003F551B" w:rsidRDefault="003F551B" w:rsidP="003F551B">
      <w:pPr>
        <w:pStyle w:val="a4"/>
        <w:numPr>
          <w:ilvl w:val="0"/>
          <w:numId w:val="1"/>
        </w:numPr>
        <w:spacing w:after="0" w:line="240" w:lineRule="auto"/>
        <w:ind w:right="-12"/>
        <w:jc w:val="both"/>
        <w:rPr>
          <w:rFonts w:ascii="Times New Roman" w:hAnsi="Times New Roman" w:cs="Times New Roman"/>
          <w:iCs/>
        </w:rPr>
      </w:pPr>
      <w:r w:rsidRPr="003F551B">
        <w:rPr>
          <w:rFonts w:ascii="Times New Roman" w:hAnsi="Times New Roman" w:cs="Times New Roman"/>
          <w:iCs/>
        </w:rPr>
        <w:t>Русский язык и культура речи [Электронный ресурс]: учебник / под ред. Л.А. Константиновой. М.: Флинта, 2010 //Унив</w:t>
      </w:r>
      <w:proofErr w:type="gramStart"/>
      <w:r w:rsidRPr="003F551B">
        <w:rPr>
          <w:rFonts w:ascii="Times New Roman" w:hAnsi="Times New Roman" w:cs="Times New Roman"/>
          <w:iCs/>
        </w:rPr>
        <w:t>.б</w:t>
      </w:r>
      <w:proofErr w:type="gramEnd"/>
      <w:r w:rsidRPr="003F551B">
        <w:rPr>
          <w:rFonts w:ascii="Times New Roman" w:hAnsi="Times New Roman" w:cs="Times New Roman"/>
          <w:iCs/>
        </w:rPr>
        <w:t>-ка ONLINE: [</w:t>
      </w:r>
      <w:proofErr w:type="spellStart"/>
      <w:r w:rsidRPr="003F551B">
        <w:rPr>
          <w:rFonts w:ascii="Times New Roman" w:hAnsi="Times New Roman" w:cs="Times New Roman"/>
          <w:iCs/>
        </w:rPr>
        <w:t>электрон.-библиотеч</w:t>
      </w:r>
      <w:proofErr w:type="spellEnd"/>
      <w:r w:rsidRPr="003F551B">
        <w:rPr>
          <w:rFonts w:ascii="Times New Roman" w:hAnsi="Times New Roman" w:cs="Times New Roman"/>
          <w:iCs/>
        </w:rPr>
        <w:t xml:space="preserve">. система]. </w:t>
      </w:r>
      <w:r w:rsidRPr="003F551B">
        <w:rPr>
          <w:rFonts w:ascii="Times New Roman" w:hAnsi="Times New Roman" w:cs="Times New Roman"/>
          <w:lang w:val="en-US"/>
        </w:rPr>
        <w:t>URL</w:t>
      </w:r>
      <w:r w:rsidRPr="003F551B">
        <w:rPr>
          <w:rFonts w:ascii="Times New Roman" w:hAnsi="Times New Roman" w:cs="Times New Roman"/>
          <w:iCs/>
        </w:rPr>
        <w:t>: http://www.biblioclub.ru, требуется авторизация</w:t>
      </w:r>
      <w:r w:rsidR="009563B1">
        <w:rPr>
          <w:rFonts w:ascii="Times New Roman" w:hAnsi="Times New Roman" w:cs="Times New Roman"/>
          <w:iCs/>
        </w:rPr>
        <w:t xml:space="preserve"> </w:t>
      </w:r>
      <w:r w:rsidR="009563B1" w:rsidRPr="0050128F">
        <w:rPr>
          <w:rFonts w:ascii="Times New Roman" w:hAnsi="Times New Roman" w:cs="Times New Roman"/>
          <w:iCs/>
        </w:rPr>
        <w:t>(дата обращения: 28.09.2017).</w:t>
      </w:r>
    </w:p>
    <w:p w:rsidR="00135FC9" w:rsidRPr="0050128F" w:rsidRDefault="00135FC9" w:rsidP="00135FC9">
      <w:pPr>
        <w:pStyle w:val="a4"/>
        <w:numPr>
          <w:ilvl w:val="0"/>
          <w:numId w:val="1"/>
        </w:numPr>
        <w:spacing w:after="0" w:line="240" w:lineRule="auto"/>
        <w:ind w:right="-12"/>
        <w:jc w:val="both"/>
        <w:rPr>
          <w:rFonts w:ascii="Times New Roman" w:hAnsi="Times New Roman" w:cs="Times New Roman"/>
          <w:iCs/>
        </w:rPr>
      </w:pPr>
      <w:r w:rsidRPr="00135FC9">
        <w:rPr>
          <w:rFonts w:ascii="Times New Roman" w:hAnsi="Times New Roman" w:cs="Times New Roman"/>
          <w:iCs/>
        </w:rPr>
        <w:t xml:space="preserve">Гончаров, А. А. Разработка стандартов / А. А. </w:t>
      </w:r>
      <w:proofErr w:type="spellStart"/>
      <w:r w:rsidRPr="00135FC9">
        <w:rPr>
          <w:rFonts w:ascii="Times New Roman" w:hAnsi="Times New Roman" w:cs="Times New Roman"/>
          <w:iCs/>
        </w:rPr>
        <w:t>Гончаров</w:t>
      </w:r>
      <w:proofErr w:type="gramStart"/>
      <w:r w:rsidRPr="00135FC9">
        <w:rPr>
          <w:rFonts w:ascii="Times New Roman" w:hAnsi="Times New Roman" w:cs="Times New Roman"/>
          <w:iCs/>
        </w:rPr>
        <w:t>,Д</w:t>
      </w:r>
      <w:proofErr w:type="spellEnd"/>
      <w:proofErr w:type="gramEnd"/>
      <w:r w:rsidRPr="00135FC9">
        <w:rPr>
          <w:rFonts w:ascii="Times New Roman" w:hAnsi="Times New Roman" w:cs="Times New Roman"/>
          <w:iCs/>
        </w:rPr>
        <w:t>. Копылов // Метрология, стандартизация и сертификация / А. А. Гончаров, В. Д. Копылов. - 2-е изд., стер. - М., 2005. - Гл.11. - С. 136</w:t>
      </w:r>
      <w:r w:rsidR="009563B1">
        <w:rPr>
          <w:rFonts w:ascii="Times New Roman" w:hAnsi="Times New Roman" w:cs="Times New Roman"/>
          <w:iCs/>
        </w:rPr>
        <w:t>-</w:t>
      </w:r>
      <w:r w:rsidRPr="00135FC9">
        <w:rPr>
          <w:rFonts w:ascii="Times New Roman" w:hAnsi="Times New Roman" w:cs="Times New Roman"/>
          <w:iCs/>
        </w:rPr>
        <w:softHyphen/>
        <w:t xml:space="preserve">146. </w:t>
      </w:r>
      <w:r w:rsidRPr="0050128F">
        <w:rPr>
          <w:rFonts w:ascii="Times New Roman" w:hAnsi="Times New Roman" w:cs="Times New Roman"/>
          <w:iCs/>
        </w:rPr>
        <w:t>(описание главы из книги)</w:t>
      </w:r>
    </w:p>
    <w:p w:rsidR="0050128F" w:rsidRPr="0050128F" w:rsidRDefault="0050128F" w:rsidP="0050128F">
      <w:pPr>
        <w:pStyle w:val="a4"/>
        <w:numPr>
          <w:ilvl w:val="0"/>
          <w:numId w:val="1"/>
        </w:numPr>
        <w:spacing w:after="0" w:line="240" w:lineRule="auto"/>
        <w:ind w:right="-12"/>
        <w:jc w:val="both"/>
        <w:rPr>
          <w:rFonts w:ascii="Times New Roman" w:hAnsi="Times New Roman" w:cs="Times New Roman"/>
          <w:iCs/>
        </w:rPr>
      </w:pPr>
      <w:proofErr w:type="spellStart"/>
      <w:r w:rsidRPr="0050128F">
        <w:rPr>
          <w:rFonts w:ascii="Times New Roman" w:hAnsi="Times New Roman" w:cs="Times New Roman"/>
          <w:iCs/>
        </w:rPr>
        <w:t>Лазутина</w:t>
      </w:r>
      <w:proofErr w:type="spellEnd"/>
      <w:r w:rsidR="008F5623">
        <w:rPr>
          <w:rFonts w:ascii="Times New Roman" w:hAnsi="Times New Roman" w:cs="Times New Roman"/>
          <w:iCs/>
        </w:rPr>
        <w:t>,</w:t>
      </w:r>
      <w:r w:rsidRPr="0050128F">
        <w:rPr>
          <w:rFonts w:ascii="Times New Roman" w:hAnsi="Times New Roman" w:cs="Times New Roman"/>
          <w:iCs/>
        </w:rPr>
        <w:t xml:space="preserve"> Г. В. Профессиональная этика журналиста: учеб</w:t>
      </w:r>
      <w:proofErr w:type="gramStart"/>
      <w:r w:rsidRPr="0050128F">
        <w:rPr>
          <w:rFonts w:ascii="Times New Roman" w:hAnsi="Times New Roman" w:cs="Times New Roman"/>
          <w:iCs/>
        </w:rPr>
        <w:t>.</w:t>
      </w:r>
      <w:proofErr w:type="gramEnd"/>
      <w:r w:rsidRPr="0050128F">
        <w:rPr>
          <w:rFonts w:ascii="Times New Roman" w:hAnsi="Times New Roman" w:cs="Times New Roman"/>
          <w:iCs/>
        </w:rPr>
        <w:t xml:space="preserve"> </w:t>
      </w:r>
      <w:proofErr w:type="gramStart"/>
      <w:r w:rsidRPr="0050128F">
        <w:rPr>
          <w:rFonts w:ascii="Times New Roman" w:hAnsi="Times New Roman" w:cs="Times New Roman"/>
          <w:iCs/>
        </w:rPr>
        <w:t>д</w:t>
      </w:r>
      <w:proofErr w:type="gramEnd"/>
      <w:r w:rsidRPr="0050128F">
        <w:rPr>
          <w:rFonts w:ascii="Times New Roman" w:hAnsi="Times New Roman" w:cs="Times New Roman"/>
          <w:iCs/>
        </w:rPr>
        <w:t xml:space="preserve">ля студентов вузов / Г. В. </w:t>
      </w:r>
      <w:proofErr w:type="spellStart"/>
      <w:r w:rsidRPr="0050128F">
        <w:rPr>
          <w:rFonts w:ascii="Times New Roman" w:hAnsi="Times New Roman" w:cs="Times New Roman"/>
          <w:iCs/>
        </w:rPr>
        <w:t>Лазутина</w:t>
      </w:r>
      <w:proofErr w:type="spellEnd"/>
      <w:r w:rsidRPr="0050128F">
        <w:rPr>
          <w:rFonts w:ascii="Times New Roman" w:hAnsi="Times New Roman" w:cs="Times New Roman"/>
          <w:iCs/>
        </w:rPr>
        <w:t xml:space="preserve">. - Изд. 3-е, </w:t>
      </w:r>
      <w:proofErr w:type="spellStart"/>
      <w:r w:rsidRPr="0050128F">
        <w:rPr>
          <w:rFonts w:ascii="Times New Roman" w:hAnsi="Times New Roman" w:cs="Times New Roman"/>
          <w:iCs/>
        </w:rPr>
        <w:t>перераб</w:t>
      </w:r>
      <w:proofErr w:type="spellEnd"/>
      <w:r w:rsidRPr="0050128F">
        <w:rPr>
          <w:rFonts w:ascii="Times New Roman" w:hAnsi="Times New Roman" w:cs="Times New Roman"/>
          <w:iCs/>
        </w:rPr>
        <w:t>. и доп. - М.: Аспек</w:t>
      </w:r>
      <w:proofErr w:type="gramStart"/>
      <w:r w:rsidRPr="0050128F">
        <w:rPr>
          <w:rFonts w:ascii="Times New Roman" w:hAnsi="Times New Roman" w:cs="Times New Roman"/>
          <w:iCs/>
        </w:rPr>
        <w:t>т-</w:t>
      </w:r>
      <w:proofErr w:type="gramEnd"/>
      <w:r w:rsidRPr="0050128F">
        <w:rPr>
          <w:rFonts w:ascii="Times New Roman" w:hAnsi="Times New Roman" w:cs="Times New Roman"/>
          <w:iCs/>
        </w:rPr>
        <w:t xml:space="preserve"> Пресс, 2013. - 223 с. (описание книг</w:t>
      </w:r>
      <w:r>
        <w:rPr>
          <w:rFonts w:ascii="Times New Roman" w:hAnsi="Times New Roman" w:cs="Times New Roman"/>
          <w:iCs/>
        </w:rPr>
        <w:t>и</w:t>
      </w:r>
      <w:r w:rsidRPr="0050128F">
        <w:rPr>
          <w:rFonts w:ascii="Times New Roman" w:hAnsi="Times New Roman" w:cs="Times New Roman"/>
          <w:iCs/>
        </w:rPr>
        <w:t xml:space="preserve"> одного автора)</w:t>
      </w:r>
    </w:p>
    <w:p w:rsidR="0050128F" w:rsidRPr="0050128F" w:rsidRDefault="0050128F" w:rsidP="0050128F">
      <w:pPr>
        <w:pStyle w:val="a4"/>
        <w:numPr>
          <w:ilvl w:val="0"/>
          <w:numId w:val="1"/>
        </w:numPr>
        <w:spacing w:after="0" w:line="240" w:lineRule="auto"/>
        <w:ind w:right="-12"/>
        <w:jc w:val="both"/>
        <w:rPr>
          <w:rFonts w:ascii="Times New Roman" w:hAnsi="Times New Roman" w:cs="Times New Roman"/>
          <w:iCs/>
        </w:rPr>
      </w:pPr>
      <w:r w:rsidRPr="0050128F">
        <w:rPr>
          <w:rFonts w:ascii="Times New Roman" w:hAnsi="Times New Roman" w:cs="Times New Roman"/>
          <w:iCs/>
        </w:rPr>
        <w:t>Лысенко</w:t>
      </w:r>
      <w:r w:rsidR="008F5623">
        <w:rPr>
          <w:rFonts w:ascii="Times New Roman" w:hAnsi="Times New Roman" w:cs="Times New Roman"/>
          <w:iCs/>
        </w:rPr>
        <w:t>,</w:t>
      </w:r>
      <w:r w:rsidRPr="0050128F">
        <w:rPr>
          <w:rFonts w:ascii="Times New Roman" w:hAnsi="Times New Roman" w:cs="Times New Roman"/>
          <w:iCs/>
        </w:rPr>
        <w:t xml:space="preserve"> В. В. Административное право. Общая часть [Электронный ресурс]: учеб</w:t>
      </w:r>
      <w:proofErr w:type="gramStart"/>
      <w:r w:rsidRPr="0050128F">
        <w:rPr>
          <w:rFonts w:ascii="Times New Roman" w:hAnsi="Times New Roman" w:cs="Times New Roman"/>
          <w:iCs/>
        </w:rPr>
        <w:t>.</w:t>
      </w:r>
      <w:proofErr w:type="gramEnd"/>
      <w:r w:rsidRPr="0050128F">
        <w:rPr>
          <w:rFonts w:ascii="Times New Roman" w:hAnsi="Times New Roman" w:cs="Times New Roman"/>
          <w:iCs/>
        </w:rPr>
        <w:t xml:space="preserve"> </w:t>
      </w:r>
      <w:proofErr w:type="gramStart"/>
      <w:r w:rsidRPr="0050128F">
        <w:rPr>
          <w:rFonts w:ascii="Times New Roman" w:hAnsi="Times New Roman" w:cs="Times New Roman"/>
          <w:iCs/>
        </w:rPr>
        <w:t>п</w:t>
      </w:r>
      <w:proofErr w:type="gramEnd"/>
      <w:r w:rsidRPr="0050128F">
        <w:rPr>
          <w:rFonts w:ascii="Times New Roman" w:hAnsi="Times New Roman" w:cs="Times New Roman"/>
          <w:iCs/>
        </w:rPr>
        <w:t xml:space="preserve">особие / В. В. Лысенко, Э. Г. Липатов, С. Е. </w:t>
      </w:r>
      <w:proofErr w:type="spellStart"/>
      <w:r w:rsidRPr="0050128F">
        <w:rPr>
          <w:rFonts w:ascii="Times New Roman" w:hAnsi="Times New Roman" w:cs="Times New Roman"/>
          <w:iCs/>
        </w:rPr>
        <w:t>Чаннов</w:t>
      </w:r>
      <w:proofErr w:type="spellEnd"/>
      <w:r w:rsidRPr="0050128F">
        <w:rPr>
          <w:rFonts w:ascii="Times New Roman" w:hAnsi="Times New Roman" w:cs="Times New Roman"/>
          <w:iCs/>
        </w:rPr>
        <w:t>. - Электрон</w:t>
      </w:r>
      <w:proofErr w:type="gramStart"/>
      <w:r w:rsidRPr="0050128F">
        <w:rPr>
          <w:rFonts w:ascii="Times New Roman" w:hAnsi="Times New Roman" w:cs="Times New Roman"/>
          <w:iCs/>
        </w:rPr>
        <w:t>.</w:t>
      </w:r>
      <w:proofErr w:type="gramEnd"/>
      <w:r w:rsidRPr="0050128F">
        <w:rPr>
          <w:rFonts w:ascii="Times New Roman" w:hAnsi="Times New Roman" w:cs="Times New Roman"/>
          <w:iCs/>
        </w:rPr>
        <w:t xml:space="preserve"> </w:t>
      </w:r>
      <w:proofErr w:type="gramStart"/>
      <w:r w:rsidRPr="0050128F">
        <w:rPr>
          <w:rFonts w:ascii="Times New Roman" w:hAnsi="Times New Roman" w:cs="Times New Roman"/>
          <w:iCs/>
        </w:rPr>
        <w:t>д</w:t>
      </w:r>
      <w:proofErr w:type="gramEnd"/>
      <w:r w:rsidRPr="0050128F">
        <w:rPr>
          <w:rFonts w:ascii="Times New Roman" w:hAnsi="Times New Roman" w:cs="Times New Roman"/>
          <w:iCs/>
        </w:rPr>
        <w:t>ан. - М.: Ось-89, 2006. - 303 с. - Доступ из ЭБС «</w:t>
      </w:r>
      <w:proofErr w:type="spellStart"/>
      <w:r w:rsidRPr="0050128F">
        <w:rPr>
          <w:rFonts w:ascii="Times New Roman" w:hAnsi="Times New Roman" w:cs="Times New Roman"/>
          <w:iCs/>
        </w:rPr>
        <w:t>IPRbooks</w:t>
      </w:r>
      <w:proofErr w:type="spellEnd"/>
      <w:r w:rsidRPr="0050128F">
        <w:rPr>
          <w:rFonts w:ascii="Times New Roman" w:hAnsi="Times New Roman" w:cs="Times New Roman"/>
          <w:iCs/>
        </w:rPr>
        <w:t>». - Режим доступа:</w:t>
      </w:r>
      <w:r w:rsidRPr="0050128F">
        <w:rPr>
          <w:rFonts w:ascii="Times New Roman" w:hAnsi="Times New Roman" w:cs="Times New Roman"/>
          <w:iCs/>
        </w:rPr>
        <w:tab/>
      </w:r>
      <w:hyperlink r:id="rId5" w:history="1">
        <w:r w:rsidRPr="0050128F">
          <w:rPr>
            <w:rFonts w:ascii="Times New Roman" w:hAnsi="Times New Roman" w:cs="Times New Roman"/>
            <w:iCs/>
          </w:rPr>
          <w:t>http://www.iprbookshop.ru/21892.html</w:t>
        </w:r>
      </w:hyperlink>
      <w:r w:rsidRPr="0050128F">
        <w:rPr>
          <w:rFonts w:ascii="Times New Roman" w:hAnsi="Times New Roman" w:cs="Times New Roman"/>
          <w:iCs/>
        </w:rPr>
        <w:t>,требуется авторизация (дата обращения: 28.09.2017)</w:t>
      </w:r>
      <w:proofErr w:type="gramStart"/>
      <w:r w:rsidRPr="0050128F">
        <w:rPr>
          <w:rFonts w:ascii="Times New Roman" w:hAnsi="Times New Roman" w:cs="Times New Roman"/>
          <w:iCs/>
        </w:rPr>
        <w:t>.</w:t>
      </w:r>
      <w:proofErr w:type="gramEnd"/>
      <w:r w:rsidRPr="0050128F">
        <w:rPr>
          <w:rFonts w:ascii="Times New Roman" w:hAnsi="Times New Roman" w:cs="Times New Roman"/>
          <w:iCs/>
        </w:rPr>
        <w:t xml:space="preserve"> (</w:t>
      </w:r>
      <w:proofErr w:type="gramStart"/>
      <w:r w:rsidRPr="0050128F">
        <w:rPr>
          <w:rFonts w:ascii="Times New Roman" w:hAnsi="Times New Roman" w:cs="Times New Roman"/>
          <w:iCs/>
        </w:rPr>
        <w:t>о</w:t>
      </w:r>
      <w:proofErr w:type="gramEnd"/>
      <w:r w:rsidRPr="0050128F">
        <w:rPr>
          <w:rFonts w:ascii="Times New Roman" w:hAnsi="Times New Roman" w:cs="Times New Roman"/>
          <w:iCs/>
        </w:rPr>
        <w:t>писание удаленных электронных ресурсов из ЭБС «</w:t>
      </w:r>
      <w:proofErr w:type="spellStart"/>
      <w:r w:rsidRPr="0050128F">
        <w:rPr>
          <w:rFonts w:ascii="Times New Roman" w:hAnsi="Times New Roman" w:cs="Times New Roman"/>
          <w:iCs/>
        </w:rPr>
        <w:t>IPRbooks</w:t>
      </w:r>
      <w:proofErr w:type="spellEnd"/>
      <w:r w:rsidRPr="0050128F">
        <w:rPr>
          <w:rFonts w:ascii="Times New Roman" w:hAnsi="Times New Roman" w:cs="Times New Roman"/>
          <w:iCs/>
        </w:rPr>
        <w:t>»)</w:t>
      </w:r>
    </w:p>
    <w:p w:rsidR="0050128F" w:rsidRPr="0050128F" w:rsidRDefault="0050128F" w:rsidP="0050128F">
      <w:pPr>
        <w:pStyle w:val="a4"/>
        <w:numPr>
          <w:ilvl w:val="0"/>
          <w:numId w:val="1"/>
        </w:numPr>
        <w:spacing w:after="0" w:line="240" w:lineRule="auto"/>
        <w:ind w:right="-12"/>
        <w:jc w:val="both"/>
        <w:rPr>
          <w:rFonts w:ascii="Times New Roman" w:hAnsi="Times New Roman" w:cs="Times New Roman"/>
          <w:iCs/>
        </w:rPr>
      </w:pPr>
      <w:r w:rsidRPr="0050128F">
        <w:rPr>
          <w:rFonts w:ascii="Times New Roman" w:hAnsi="Times New Roman" w:cs="Times New Roman"/>
          <w:iCs/>
        </w:rPr>
        <w:t>Макаров</w:t>
      </w:r>
      <w:r w:rsidR="008F5623">
        <w:rPr>
          <w:rFonts w:ascii="Times New Roman" w:hAnsi="Times New Roman" w:cs="Times New Roman"/>
          <w:iCs/>
        </w:rPr>
        <w:t>,</w:t>
      </w:r>
      <w:r w:rsidRPr="0050128F">
        <w:rPr>
          <w:rFonts w:ascii="Times New Roman" w:hAnsi="Times New Roman" w:cs="Times New Roman"/>
          <w:iCs/>
        </w:rPr>
        <w:t xml:space="preserve"> А. А. Прогноз мировой энергетики и последствия для России / А. А. Макаров</w:t>
      </w:r>
      <w:r w:rsidR="009563B1">
        <w:rPr>
          <w:rFonts w:ascii="Times New Roman" w:hAnsi="Times New Roman" w:cs="Times New Roman"/>
          <w:iCs/>
        </w:rPr>
        <w:t>,</w:t>
      </w:r>
      <w:r w:rsidRPr="0050128F">
        <w:rPr>
          <w:rFonts w:ascii="Times New Roman" w:hAnsi="Times New Roman" w:cs="Times New Roman"/>
          <w:iCs/>
        </w:rPr>
        <w:t xml:space="preserve"> Т. А. </w:t>
      </w:r>
      <w:proofErr w:type="spellStart"/>
      <w:r w:rsidRPr="0050128F">
        <w:rPr>
          <w:rFonts w:ascii="Times New Roman" w:hAnsi="Times New Roman" w:cs="Times New Roman"/>
          <w:iCs/>
        </w:rPr>
        <w:t>Митрова</w:t>
      </w:r>
      <w:proofErr w:type="spellEnd"/>
      <w:r w:rsidRPr="0050128F">
        <w:rPr>
          <w:rFonts w:ascii="Times New Roman" w:hAnsi="Times New Roman" w:cs="Times New Roman"/>
          <w:iCs/>
        </w:rPr>
        <w:t xml:space="preserve">, В. А. Малахов // </w:t>
      </w:r>
      <w:proofErr w:type="spellStart"/>
      <w:r w:rsidRPr="0050128F">
        <w:rPr>
          <w:rFonts w:ascii="Times New Roman" w:hAnsi="Times New Roman" w:cs="Times New Roman"/>
          <w:iCs/>
        </w:rPr>
        <w:t>Пробл</w:t>
      </w:r>
      <w:proofErr w:type="spellEnd"/>
      <w:r w:rsidRPr="0050128F">
        <w:rPr>
          <w:rFonts w:ascii="Times New Roman" w:hAnsi="Times New Roman" w:cs="Times New Roman"/>
          <w:iCs/>
        </w:rPr>
        <w:t>. прогнозирования. - 2013. - № 6. - С. 17-29. (описание статьи из журнала трех авторов)</w:t>
      </w:r>
    </w:p>
    <w:p w:rsidR="0050128F" w:rsidRDefault="0050128F" w:rsidP="0050128F">
      <w:pPr>
        <w:pStyle w:val="a4"/>
        <w:numPr>
          <w:ilvl w:val="0"/>
          <w:numId w:val="1"/>
        </w:numPr>
        <w:spacing w:after="0" w:line="240" w:lineRule="auto"/>
        <w:ind w:right="-12"/>
        <w:jc w:val="both"/>
        <w:rPr>
          <w:rFonts w:ascii="Times New Roman" w:hAnsi="Times New Roman" w:cs="Times New Roman"/>
          <w:iCs/>
        </w:rPr>
      </w:pPr>
      <w:r w:rsidRPr="0050128F">
        <w:rPr>
          <w:rFonts w:ascii="Times New Roman" w:hAnsi="Times New Roman" w:cs="Times New Roman"/>
          <w:iCs/>
        </w:rPr>
        <w:t>Мартынов</w:t>
      </w:r>
      <w:r w:rsidR="008F5623">
        <w:rPr>
          <w:rFonts w:ascii="Times New Roman" w:hAnsi="Times New Roman" w:cs="Times New Roman"/>
          <w:iCs/>
        </w:rPr>
        <w:t>,</w:t>
      </w:r>
      <w:r w:rsidRPr="0050128F">
        <w:rPr>
          <w:rFonts w:ascii="Times New Roman" w:hAnsi="Times New Roman" w:cs="Times New Roman"/>
          <w:iCs/>
        </w:rPr>
        <w:t xml:space="preserve"> А. В. Административный надзор в России: теоретические основы построения [Электронный ресурс]: монография / А. В. Мартынов; под ред. Ю. Н. </w:t>
      </w:r>
      <w:proofErr w:type="spellStart"/>
      <w:r w:rsidRPr="0050128F">
        <w:rPr>
          <w:rFonts w:ascii="Times New Roman" w:hAnsi="Times New Roman" w:cs="Times New Roman"/>
          <w:iCs/>
        </w:rPr>
        <w:t>Старилов</w:t>
      </w:r>
      <w:proofErr w:type="spellEnd"/>
      <w:r w:rsidRPr="0050128F">
        <w:rPr>
          <w:rFonts w:ascii="Times New Roman" w:hAnsi="Times New Roman" w:cs="Times New Roman"/>
          <w:iCs/>
        </w:rPr>
        <w:t>. - Электрон</w:t>
      </w:r>
      <w:proofErr w:type="gramStart"/>
      <w:r w:rsidRPr="0050128F">
        <w:rPr>
          <w:rFonts w:ascii="Times New Roman" w:hAnsi="Times New Roman" w:cs="Times New Roman"/>
          <w:iCs/>
        </w:rPr>
        <w:t>.</w:t>
      </w:r>
      <w:proofErr w:type="gramEnd"/>
      <w:r w:rsidRPr="0050128F">
        <w:rPr>
          <w:rFonts w:ascii="Times New Roman" w:hAnsi="Times New Roman" w:cs="Times New Roman"/>
          <w:iCs/>
        </w:rPr>
        <w:t xml:space="preserve"> </w:t>
      </w:r>
      <w:proofErr w:type="gramStart"/>
      <w:r w:rsidRPr="0050128F">
        <w:rPr>
          <w:rFonts w:ascii="Times New Roman" w:hAnsi="Times New Roman" w:cs="Times New Roman"/>
          <w:iCs/>
        </w:rPr>
        <w:t>д</w:t>
      </w:r>
      <w:proofErr w:type="gramEnd"/>
      <w:r w:rsidRPr="0050128F">
        <w:rPr>
          <w:rFonts w:ascii="Times New Roman" w:hAnsi="Times New Roman" w:cs="Times New Roman"/>
          <w:iCs/>
        </w:rPr>
        <w:t xml:space="preserve">ан. - М.: </w:t>
      </w:r>
      <w:proofErr w:type="spellStart"/>
      <w:r w:rsidRPr="0050128F">
        <w:rPr>
          <w:rFonts w:ascii="Times New Roman" w:hAnsi="Times New Roman" w:cs="Times New Roman"/>
          <w:iCs/>
        </w:rPr>
        <w:t>Юнит</w:t>
      </w:r>
      <w:proofErr w:type="gramStart"/>
      <w:r w:rsidRPr="0050128F">
        <w:rPr>
          <w:rFonts w:ascii="Times New Roman" w:hAnsi="Times New Roman" w:cs="Times New Roman"/>
          <w:iCs/>
        </w:rPr>
        <w:t>и</w:t>
      </w:r>
      <w:proofErr w:type="spellEnd"/>
      <w:r w:rsidRPr="0050128F">
        <w:rPr>
          <w:rFonts w:ascii="Times New Roman" w:hAnsi="Times New Roman" w:cs="Times New Roman"/>
          <w:iCs/>
        </w:rPr>
        <w:t>-</w:t>
      </w:r>
      <w:proofErr w:type="gramEnd"/>
      <w:r w:rsidRPr="0050128F">
        <w:rPr>
          <w:rFonts w:ascii="Times New Roman" w:hAnsi="Times New Roman" w:cs="Times New Roman"/>
          <w:iCs/>
        </w:rPr>
        <w:t xml:space="preserve"> Дана, 2015. - 183 с. - Доступ из ЭБС «Унив. б-ка ONLINE». - Режим доступа: </w:t>
      </w:r>
      <w:hyperlink r:id="rId6" w:history="1">
        <w:r w:rsidRPr="0050128F">
          <w:rPr>
            <w:rFonts w:ascii="Times New Roman" w:hAnsi="Times New Roman" w:cs="Times New Roman"/>
            <w:iCs/>
          </w:rPr>
          <w:t>http://biblioclub.ru/index.php?page=book&amp;id=436729</w:t>
        </w:r>
      </w:hyperlink>
      <w:r w:rsidRPr="0050128F">
        <w:rPr>
          <w:rFonts w:ascii="Times New Roman" w:hAnsi="Times New Roman" w:cs="Times New Roman"/>
          <w:iCs/>
        </w:rPr>
        <w:t>, требуется авторизация (дата обращения: 28.09.2017)</w:t>
      </w:r>
      <w:proofErr w:type="gramStart"/>
      <w:r w:rsidRPr="0050128F">
        <w:rPr>
          <w:rFonts w:ascii="Times New Roman" w:hAnsi="Times New Roman" w:cs="Times New Roman"/>
          <w:iCs/>
        </w:rPr>
        <w:t>.</w:t>
      </w:r>
      <w:proofErr w:type="gramEnd"/>
      <w:r w:rsidRPr="0050128F">
        <w:rPr>
          <w:rFonts w:ascii="Times New Roman" w:hAnsi="Times New Roman" w:cs="Times New Roman"/>
          <w:iCs/>
        </w:rPr>
        <w:t xml:space="preserve"> (</w:t>
      </w:r>
      <w:proofErr w:type="gramStart"/>
      <w:r w:rsidRPr="0050128F">
        <w:rPr>
          <w:rFonts w:ascii="Times New Roman" w:hAnsi="Times New Roman" w:cs="Times New Roman"/>
          <w:iCs/>
        </w:rPr>
        <w:t>о</w:t>
      </w:r>
      <w:proofErr w:type="gramEnd"/>
      <w:r w:rsidRPr="0050128F">
        <w:rPr>
          <w:rFonts w:ascii="Times New Roman" w:hAnsi="Times New Roman" w:cs="Times New Roman"/>
          <w:iCs/>
        </w:rPr>
        <w:t>писание удаленных электронных ресурсов из ЭБС «Университетская библиотека ONLINE»)</w:t>
      </w:r>
    </w:p>
    <w:p w:rsidR="00F14225" w:rsidRDefault="00F14225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:rsidR="00F14225" w:rsidRPr="00DB7F1C" w:rsidRDefault="00F14225" w:rsidP="00F14225">
      <w:pPr>
        <w:spacing w:after="2" w:line="232" w:lineRule="auto"/>
        <w:ind w:left="1321" w:right="57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F14225" w:rsidRPr="00DB7F1C" w:rsidRDefault="00F14225" w:rsidP="00F14225">
      <w:pPr>
        <w:spacing w:after="0" w:line="228" w:lineRule="auto"/>
        <w:ind w:left="390" w:right="27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1C">
        <w:rPr>
          <w:rFonts w:ascii="Times New Roman" w:eastAsia="Times New Roman" w:hAnsi="Times New Roman" w:cs="Times New Roman"/>
          <w:szCs w:val="24"/>
          <w:lang w:eastAsia="ru-RU"/>
        </w:rPr>
        <w:t xml:space="preserve">РОССИЙСКАЯ АКАДЕМИЯ НАРОДНОГО ХОЗЯЙСТВА И ГОСУДАРСТВЕННОЙ СЛУЖБЫ </w:t>
      </w:r>
      <w:r w:rsidRPr="00DB7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ПРЕЗИДЕНТЕ РОССИЙСКОЙ ФЕДЕРАЦИИ</w:t>
      </w:r>
    </w:p>
    <w:p w:rsidR="00F14225" w:rsidRPr="00DB7F1C" w:rsidRDefault="00F14225" w:rsidP="00F14225">
      <w:pPr>
        <w:spacing w:after="0" w:line="228" w:lineRule="auto"/>
        <w:ind w:left="390" w:right="27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5" w:rsidRPr="00DB7F1C" w:rsidRDefault="00F14225" w:rsidP="00F14225">
      <w:pPr>
        <w:spacing w:after="2" w:line="232" w:lineRule="auto"/>
        <w:ind w:left="427" w:right="-1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ИНСТИТУТ УПРАВЛЕНИЯ – ФИЛИАЛ РАНХиГС</w:t>
      </w:r>
    </w:p>
    <w:p w:rsidR="00F14225" w:rsidRPr="00DB7F1C" w:rsidRDefault="00F14225" w:rsidP="00F14225">
      <w:pPr>
        <w:spacing w:after="6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5" w:rsidRPr="00DB7F1C" w:rsidRDefault="00F14225" w:rsidP="00F14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38.03.03. Управление персоналом</w:t>
      </w:r>
    </w:p>
    <w:p w:rsidR="00F14225" w:rsidRPr="00DB7F1C" w:rsidRDefault="00F14225" w:rsidP="00F14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 w:rsidRPr="00DB7F1C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Управление персоналом организации</w:t>
      </w:r>
    </w:p>
    <w:p w:rsidR="00F14225" w:rsidRPr="00DB7F1C" w:rsidRDefault="00F14225" w:rsidP="00F14225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8F" w:rsidRDefault="0059428F" w:rsidP="00F14225">
      <w:pPr>
        <w:spacing w:after="143" w:line="235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28F" w:rsidRDefault="0059428F" w:rsidP="00F14225">
      <w:pPr>
        <w:spacing w:after="143" w:line="235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25" w:rsidRPr="00DB7F1C" w:rsidRDefault="00F14225" w:rsidP="00F14225">
      <w:pPr>
        <w:spacing w:after="143" w:line="235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КУРСОВАЯ РАБОТА</w:t>
      </w:r>
    </w:p>
    <w:p w:rsidR="00F14225" w:rsidRPr="00DB7F1C" w:rsidRDefault="0059428F" w:rsidP="00F14225">
      <w:pPr>
        <w:spacing w:after="143" w:line="235" w:lineRule="auto"/>
        <w:ind w:left="10" w:right="-1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14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дисциплине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«………………………………………………»</w:t>
      </w:r>
    </w:p>
    <w:p w:rsidR="00F14225" w:rsidRPr="00DB7F1C" w:rsidRDefault="00F14225" w:rsidP="00F14225">
      <w:pPr>
        <w:spacing w:after="143" w:line="235" w:lineRule="auto"/>
        <w:ind w:left="10" w:right="-1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тему: </w:t>
      </w:r>
    </w:p>
    <w:p w:rsidR="00F14225" w:rsidRPr="00DB7F1C" w:rsidRDefault="0059428F" w:rsidP="00F14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«………………………………………………»</w:t>
      </w:r>
    </w:p>
    <w:p w:rsidR="00F14225" w:rsidRPr="00DB7F1C" w:rsidRDefault="00F14225" w:rsidP="00F14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5" w:rsidRPr="00DB7F1C" w:rsidRDefault="00F14225" w:rsidP="00F14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5" w:rsidRPr="00DB7F1C" w:rsidRDefault="00F14225" w:rsidP="00F14225">
      <w:pPr>
        <w:spacing w:after="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9736" w:type="dxa"/>
        <w:tblInd w:w="-142" w:type="dxa"/>
        <w:tblLook w:val="04A0"/>
      </w:tblPr>
      <w:tblGrid>
        <w:gridCol w:w="4657"/>
        <w:gridCol w:w="679"/>
        <w:gridCol w:w="4400"/>
      </w:tblGrid>
      <w:tr w:rsidR="00F14225" w:rsidRPr="00DB7F1C" w:rsidTr="0059428F">
        <w:trPr>
          <w:trHeight w:val="792"/>
        </w:trPr>
        <w:tc>
          <w:tcPr>
            <w:tcW w:w="5336" w:type="dxa"/>
            <w:gridSpan w:val="2"/>
            <w:hideMark/>
          </w:tcPr>
          <w:p w:rsidR="00F14225" w:rsidRPr="00DB7F1C" w:rsidRDefault="00F14225" w:rsidP="0059428F">
            <w:pPr>
              <w:spacing w:after="4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vMerge w:val="restart"/>
            <w:hideMark/>
          </w:tcPr>
          <w:p w:rsidR="00F14225" w:rsidRPr="00DB7F1C" w:rsidRDefault="00F14225" w:rsidP="00F02723">
            <w:pPr>
              <w:spacing w:after="38"/>
              <w:ind w:left="176"/>
              <w:rPr>
                <w:rFonts w:ascii="Times New Roman" w:hAnsi="Times New Roman" w:cs="Times New Roman"/>
                <w:lang w:eastAsia="ru-RU"/>
              </w:rPr>
            </w:pPr>
            <w:r w:rsidRPr="00DB7F1C">
              <w:rPr>
                <w:rFonts w:ascii="Times New Roman" w:hAnsi="Times New Roman" w:cs="Times New Roman"/>
                <w:b/>
                <w:lang w:eastAsia="ru-RU"/>
              </w:rPr>
              <w:t>Автор работы:</w:t>
            </w:r>
          </w:p>
          <w:p w:rsidR="00F14225" w:rsidRPr="00DB7F1C" w:rsidRDefault="00F14225" w:rsidP="00F02723">
            <w:pPr>
              <w:spacing w:after="36"/>
              <w:ind w:left="176"/>
              <w:rPr>
                <w:rFonts w:ascii="Times New Roman" w:hAnsi="Times New Roman" w:cs="Times New Roman"/>
                <w:lang w:eastAsia="ru-RU"/>
              </w:rPr>
            </w:pPr>
            <w:r w:rsidRPr="00DB7F1C">
              <w:rPr>
                <w:rFonts w:ascii="Times New Roman" w:hAnsi="Times New Roman" w:cs="Times New Roman"/>
                <w:lang w:eastAsia="ru-RU"/>
              </w:rPr>
              <w:t xml:space="preserve">Студент </w:t>
            </w:r>
            <w:r w:rsidR="0059428F">
              <w:rPr>
                <w:rFonts w:ascii="Times New Roman" w:hAnsi="Times New Roman" w:cs="Times New Roman"/>
                <w:lang w:eastAsia="ru-RU"/>
              </w:rPr>
              <w:t>____</w:t>
            </w:r>
            <w:r w:rsidRPr="00DB7F1C">
              <w:rPr>
                <w:rFonts w:ascii="Times New Roman" w:hAnsi="Times New Roman" w:cs="Times New Roman"/>
                <w:lang w:eastAsia="ru-RU"/>
              </w:rPr>
              <w:t xml:space="preserve">курса, </w:t>
            </w:r>
            <w:r w:rsidR="0059428F">
              <w:rPr>
                <w:rFonts w:ascii="Times New Roman" w:hAnsi="Times New Roman" w:cs="Times New Roman"/>
                <w:lang w:eastAsia="ru-RU"/>
              </w:rPr>
              <w:t>______</w:t>
            </w:r>
            <w:r w:rsidRPr="00DB7F1C">
              <w:rPr>
                <w:rFonts w:ascii="Times New Roman" w:hAnsi="Times New Roman" w:cs="Times New Roman"/>
                <w:lang w:eastAsia="ru-RU"/>
              </w:rPr>
              <w:t xml:space="preserve"> группы </w:t>
            </w:r>
          </w:p>
          <w:p w:rsidR="00F14225" w:rsidRPr="00DB7F1C" w:rsidRDefault="0059428F" w:rsidP="00F02723">
            <w:pPr>
              <w:spacing w:line="228" w:lineRule="auto"/>
              <w:ind w:left="17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</w:t>
            </w:r>
            <w:r w:rsidR="00F14225" w:rsidRPr="00DB7F1C">
              <w:rPr>
                <w:rFonts w:ascii="Times New Roman" w:hAnsi="Times New Roman" w:cs="Times New Roman"/>
                <w:lang w:eastAsia="ru-RU"/>
              </w:rPr>
              <w:t xml:space="preserve"> формы обучения </w:t>
            </w:r>
          </w:p>
          <w:p w:rsidR="00F14225" w:rsidRDefault="00D358FC" w:rsidP="00F02723">
            <w:pPr>
              <w:spacing w:line="228" w:lineRule="auto"/>
              <w:ind w:left="176"/>
              <w:rPr>
                <w:rFonts w:ascii="Times New Roman" w:hAnsi="Times New Roman" w:cs="Times New Roman"/>
                <w:lang w:eastAsia="ru-RU"/>
              </w:rPr>
            </w:pPr>
            <w:r w:rsidRPr="002E0BEC">
              <w:rPr>
                <w:rFonts w:ascii="Times New Roman" w:hAnsi="Times New Roman" w:cs="Times New Roman"/>
                <w:lang w:eastAsia="ru-RU"/>
              </w:rPr>
              <w:t xml:space="preserve">ФИО </w:t>
            </w:r>
            <w:r w:rsidR="0059428F"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</w:p>
          <w:p w:rsidR="00D358FC" w:rsidRPr="00DB7F1C" w:rsidRDefault="00D358FC" w:rsidP="00F02723">
            <w:pPr>
              <w:spacing w:line="228" w:lineRule="auto"/>
              <w:ind w:left="17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Подпись ______________</w:t>
            </w:r>
          </w:p>
          <w:p w:rsidR="00F14225" w:rsidRPr="00DB7F1C" w:rsidRDefault="00F14225" w:rsidP="00F02723">
            <w:pPr>
              <w:spacing w:after="42"/>
              <w:ind w:left="176"/>
              <w:rPr>
                <w:rFonts w:ascii="Times New Roman" w:hAnsi="Times New Roman" w:cs="Times New Roman"/>
                <w:lang w:eastAsia="ru-RU"/>
              </w:rPr>
            </w:pPr>
          </w:p>
          <w:p w:rsidR="00F14225" w:rsidRPr="00DB7F1C" w:rsidRDefault="00F14225" w:rsidP="00F02723">
            <w:pPr>
              <w:spacing w:after="38"/>
              <w:ind w:left="176"/>
              <w:rPr>
                <w:rFonts w:ascii="Times New Roman" w:hAnsi="Times New Roman" w:cs="Times New Roman"/>
                <w:lang w:eastAsia="ru-RU"/>
              </w:rPr>
            </w:pPr>
            <w:r w:rsidRPr="00DB7F1C">
              <w:rPr>
                <w:rFonts w:ascii="Times New Roman" w:hAnsi="Times New Roman" w:cs="Times New Roman"/>
                <w:b/>
                <w:lang w:eastAsia="ru-RU"/>
              </w:rPr>
              <w:t>Руководитель работы:</w:t>
            </w:r>
          </w:p>
          <w:p w:rsidR="00F14225" w:rsidRDefault="0059428F" w:rsidP="00F02723">
            <w:pPr>
              <w:spacing w:after="41"/>
              <w:ind w:left="17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Должность, звание _____________________</w:t>
            </w:r>
          </w:p>
          <w:p w:rsidR="0059428F" w:rsidRPr="00DB7F1C" w:rsidRDefault="0059428F" w:rsidP="00F02723">
            <w:pPr>
              <w:spacing w:after="41"/>
              <w:ind w:left="17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ФИО ______________________</w:t>
            </w:r>
          </w:p>
          <w:p w:rsidR="00D358FC" w:rsidRDefault="00D358FC" w:rsidP="00F02723">
            <w:pPr>
              <w:ind w:left="176"/>
              <w:rPr>
                <w:rFonts w:ascii="Times New Roman" w:hAnsi="Times New Roman" w:cs="Times New Roman"/>
                <w:lang w:eastAsia="ru-RU"/>
              </w:rPr>
            </w:pPr>
          </w:p>
          <w:p w:rsidR="00F14225" w:rsidRPr="00DB7F1C" w:rsidRDefault="00F14225" w:rsidP="00F02723">
            <w:pPr>
              <w:ind w:left="176"/>
              <w:rPr>
                <w:rFonts w:ascii="Times New Roman" w:hAnsi="Times New Roman" w:cs="Times New Roman"/>
                <w:lang w:eastAsia="ru-RU"/>
              </w:rPr>
            </w:pPr>
            <w:r w:rsidRPr="00DB7F1C">
              <w:rPr>
                <w:rFonts w:ascii="Times New Roman" w:hAnsi="Times New Roman" w:cs="Times New Roman"/>
                <w:lang w:eastAsia="ru-RU"/>
              </w:rPr>
              <w:t>Оценка___________________</w:t>
            </w:r>
          </w:p>
          <w:p w:rsidR="00D358FC" w:rsidRDefault="00D358FC" w:rsidP="00F02723">
            <w:pPr>
              <w:ind w:left="176"/>
              <w:rPr>
                <w:rFonts w:ascii="Times New Roman" w:hAnsi="Times New Roman" w:cs="Times New Roman"/>
                <w:lang w:eastAsia="ru-RU"/>
              </w:rPr>
            </w:pPr>
          </w:p>
          <w:p w:rsidR="00D358FC" w:rsidRDefault="00D358FC" w:rsidP="00F02723">
            <w:pPr>
              <w:ind w:left="17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Подпись ______________</w:t>
            </w:r>
            <w:r w:rsidRPr="00DB7F1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358FC" w:rsidRDefault="00D358FC" w:rsidP="00F02723">
            <w:pPr>
              <w:ind w:left="176"/>
              <w:rPr>
                <w:rFonts w:ascii="Times New Roman" w:hAnsi="Times New Roman" w:cs="Times New Roman"/>
                <w:lang w:eastAsia="ru-RU"/>
              </w:rPr>
            </w:pPr>
          </w:p>
          <w:p w:rsidR="00F14225" w:rsidRPr="00DB7F1C" w:rsidRDefault="00F14225" w:rsidP="00F02723">
            <w:pPr>
              <w:ind w:left="176"/>
              <w:rPr>
                <w:rFonts w:ascii="Times New Roman" w:hAnsi="Times New Roman" w:cs="Times New Roman"/>
                <w:lang w:eastAsia="ru-RU"/>
              </w:rPr>
            </w:pPr>
            <w:r w:rsidRPr="00DB7F1C">
              <w:rPr>
                <w:rFonts w:ascii="Times New Roman" w:hAnsi="Times New Roman" w:cs="Times New Roman"/>
                <w:lang w:eastAsia="ru-RU"/>
              </w:rPr>
              <w:t xml:space="preserve">«__» ____________201___г. </w:t>
            </w:r>
          </w:p>
          <w:p w:rsidR="00F14225" w:rsidRPr="00DB7F1C" w:rsidRDefault="00F14225" w:rsidP="00F0272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4225" w:rsidRPr="00DB7F1C" w:rsidTr="0059428F">
        <w:trPr>
          <w:trHeight w:val="3711"/>
        </w:trPr>
        <w:tc>
          <w:tcPr>
            <w:tcW w:w="4657" w:type="dxa"/>
            <w:hideMark/>
          </w:tcPr>
          <w:p w:rsidR="00F14225" w:rsidRPr="00DB7F1C" w:rsidRDefault="00F14225" w:rsidP="00F02723">
            <w:pPr>
              <w:spacing w:line="276" w:lineRule="auto"/>
              <w:ind w:right="318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vAlign w:val="bottom"/>
            <w:hideMark/>
          </w:tcPr>
          <w:p w:rsidR="00F14225" w:rsidRPr="00DB7F1C" w:rsidRDefault="00F14225" w:rsidP="00F0272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4225" w:rsidRPr="00DB7F1C" w:rsidRDefault="00F14225" w:rsidP="00F02723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225" w:rsidRPr="00DB7F1C" w:rsidRDefault="00F14225" w:rsidP="00F0272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14225" w:rsidRPr="00DB7F1C" w:rsidRDefault="00F14225" w:rsidP="00F14225">
      <w:pPr>
        <w:spacing w:after="0" w:line="240" w:lineRule="auto"/>
        <w:ind w:left="341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4225" w:rsidRPr="00DB7F1C" w:rsidRDefault="00F14225" w:rsidP="00F14225">
      <w:pPr>
        <w:spacing w:after="0" w:line="240" w:lineRule="auto"/>
        <w:ind w:left="341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4225" w:rsidRPr="00DB7F1C" w:rsidRDefault="00F14225" w:rsidP="00F14225">
      <w:pPr>
        <w:spacing w:after="0" w:line="240" w:lineRule="auto"/>
        <w:ind w:left="341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4225" w:rsidRPr="00DB7F1C" w:rsidRDefault="00F14225" w:rsidP="00F14225">
      <w:pPr>
        <w:spacing w:after="0" w:line="240" w:lineRule="auto"/>
        <w:ind w:left="341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4225" w:rsidRPr="00DB7F1C" w:rsidRDefault="00F14225" w:rsidP="00F14225">
      <w:pPr>
        <w:spacing w:after="0" w:line="240" w:lineRule="auto"/>
        <w:ind w:left="341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4225" w:rsidRPr="00DB7F1C" w:rsidRDefault="00F14225" w:rsidP="00F142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4225" w:rsidRDefault="00F14225" w:rsidP="00594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B7F1C">
        <w:rPr>
          <w:rFonts w:ascii="Times New Roman" w:eastAsia="Times New Roman" w:hAnsi="Times New Roman" w:cs="Times New Roman"/>
          <w:szCs w:val="24"/>
          <w:lang w:eastAsia="ru-RU"/>
        </w:rPr>
        <w:t>Новосибирск, 201</w:t>
      </w:r>
      <w:r w:rsidR="00D62146">
        <w:rPr>
          <w:rFonts w:ascii="Times New Roman" w:eastAsia="Times New Roman" w:hAnsi="Times New Roman" w:cs="Times New Roman"/>
          <w:szCs w:val="24"/>
          <w:lang w:eastAsia="ru-RU"/>
        </w:rPr>
        <w:t>9</w:t>
      </w:r>
      <w:r w:rsidRPr="00DB7F1C">
        <w:rPr>
          <w:rFonts w:ascii="Times New Roman" w:eastAsia="Times New Roman" w:hAnsi="Times New Roman" w:cs="Times New Roman"/>
          <w:szCs w:val="24"/>
          <w:lang w:eastAsia="ru-RU"/>
        </w:rPr>
        <w:t>г.</w:t>
      </w:r>
    </w:p>
    <w:p w:rsidR="00F14225" w:rsidRPr="00F14225" w:rsidRDefault="00F14225" w:rsidP="00F14225">
      <w:pPr>
        <w:spacing w:after="0" w:line="240" w:lineRule="auto"/>
        <w:ind w:left="360" w:right="-12"/>
        <w:jc w:val="both"/>
        <w:rPr>
          <w:rFonts w:ascii="Times New Roman" w:hAnsi="Times New Roman" w:cs="Times New Roman"/>
          <w:iCs/>
        </w:rPr>
      </w:pPr>
    </w:p>
    <w:sectPr w:rsidR="00F14225" w:rsidRPr="00F14225" w:rsidSect="008307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C86"/>
    <w:multiLevelType w:val="hybridMultilevel"/>
    <w:tmpl w:val="CFF2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70C03"/>
    <w:multiLevelType w:val="hybridMultilevel"/>
    <w:tmpl w:val="242E4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3062A1"/>
    <w:multiLevelType w:val="multilevel"/>
    <w:tmpl w:val="29D2A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A54D8"/>
    <w:multiLevelType w:val="hybridMultilevel"/>
    <w:tmpl w:val="682244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131521"/>
    <w:multiLevelType w:val="hybridMultilevel"/>
    <w:tmpl w:val="B34A9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277152"/>
    <w:multiLevelType w:val="hybridMultilevel"/>
    <w:tmpl w:val="F230C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C90DA8"/>
    <w:multiLevelType w:val="hybridMultilevel"/>
    <w:tmpl w:val="304C39B8"/>
    <w:lvl w:ilvl="0" w:tplc="68D068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470439"/>
    <w:multiLevelType w:val="multilevel"/>
    <w:tmpl w:val="69B0FAF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0C27E2"/>
    <w:multiLevelType w:val="hybridMultilevel"/>
    <w:tmpl w:val="9F5AB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07BE0"/>
    <w:multiLevelType w:val="hybridMultilevel"/>
    <w:tmpl w:val="9370D2D0"/>
    <w:lvl w:ilvl="0" w:tplc="F5A8C37A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24B87"/>
    <w:rsid w:val="00005342"/>
    <w:rsid w:val="000441C6"/>
    <w:rsid w:val="0005566F"/>
    <w:rsid w:val="00135FC9"/>
    <w:rsid w:val="00165409"/>
    <w:rsid w:val="00197343"/>
    <w:rsid w:val="001E1721"/>
    <w:rsid w:val="0024789E"/>
    <w:rsid w:val="00247D6B"/>
    <w:rsid w:val="00267FC3"/>
    <w:rsid w:val="002C680C"/>
    <w:rsid w:val="002D3213"/>
    <w:rsid w:val="002E0BEC"/>
    <w:rsid w:val="002E2985"/>
    <w:rsid w:val="002F1B64"/>
    <w:rsid w:val="00313A4D"/>
    <w:rsid w:val="00324810"/>
    <w:rsid w:val="00334B5F"/>
    <w:rsid w:val="00376FB9"/>
    <w:rsid w:val="00393B6A"/>
    <w:rsid w:val="003A7C77"/>
    <w:rsid w:val="003B1E8F"/>
    <w:rsid w:val="003B674B"/>
    <w:rsid w:val="003C771C"/>
    <w:rsid w:val="003D54F6"/>
    <w:rsid w:val="003F551B"/>
    <w:rsid w:val="00441002"/>
    <w:rsid w:val="004416CD"/>
    <w:rsid w:val="004D4BC1"/>
    <w:rsid w:val="0050128F"/>
    <w:rsid w:val="0050539E"/>
    <w:rsid w:val="005245C0"/>
    <w:rsid w:val="00550871"/>
    <w:rsid w:val="0059428F"/>
    <w:rsid w:val="005D60E0"/>
    <w:rsid w:val="005E689C"/>
    <w:rsid w:val="00600970"/>
    <w:rsid w:val="00640625"/>
    <w:rsid w:val="00662C90"/>
    <w:rsid w:val="006724E4"/>
    <w:rsid w:val="006A62E9"/>
    <w:rsid w:val="006D32C0"/>
    <w:rsid w:val="00707C21"/>
    <w:rsid w:val="007148B8"/>
    <w:rsid w:val="007813B5"/>
    <w:rsid w:val="00784440"/>
    <w:rsid w:val="007B75CB"/>
    <w:rsid w:val="007B7D35"/>
    <w:rsid w:val="007C329C"/>
    <w:rsid w:val="007C39DC"/>
    <w:rsid w:val="007D2E6D"/>
    <w:rsid w:val="007D4BB1"/>
    <w:rsid w:val="007E2084"/>
    <w:rsid w:val="00805F19"/>
    <w:rsid w:val="0083070C"/>
    <w:rsid w:val="00874F2A"/>
    <w:rsid w:val="008C2C3A"/>
    <w:rsid w:val="008F0EB5"/>
    <w:rsid w:val="008F5623"/>
    <w:rsid w:val="009052FF"/>
    <w:rsid w:val="00910F8B"/>
    <w:rsid w:val="009160E8"/>
    <w:rsid w:val="009161FE"/>
    <w:rsid w:val="00946805"/>
    <w:rsid w:val="009563B1"/>
    <w:rsid w:val="009742DF"/>
    <w:rsid w:val="009B2DCD"/>
    <w:rsid w:val="009B748A"/>
    <w:rsid w:val="009D3D5C"/>
    <w:rsid w:val="00A064C3"/>
    <w:rsid w:val="00A24B3C"/>
    <w:rsid w:val="00A24B87"/>
    <w:rsid w:val="00A46177"/>
    <w:rsid w:val="00A62C92"/>
    <w:rsid w:val="00A833E5"/>
    <w:rsid w:val="00A85677"/>
    <w:rsid w:val="00A92FE0"/>
    <w:rsid w:val="00AE0E8D"/>
    <w:rsid w:val="00AE6D35"/>
    <w:rsid w:val="00B15EC1"/>
    <w:rsid w:val="00B47EBE"/>
    <w:rsid w:val="00B6052C"/>
    <w:rsid w:val="00B707A5"/>
    <w:rsid w:val="00B83EE8"/>
    <w:rsid w:val="00B9657D"/>
    <w:rsid w:val="00BC48D4"/>
    <w:rsid w:val="00C31374"/>
    <w:rsid w:val="00C90750"/>
    <w:rsid w:val="00CE4491"/>
    <w:rsid w:val="00D15AD1"/>
    <w:rsid w:val="00D25C0E"/>
    <w:rsid w:val="00D358FC"/>
    <w:rsid w:val="00D62146"/>
    <w:rsid w:val="00D6321B"/>
    <w:rsid w:val="00D72140"/>
    <w:rsid w:val="00D95032"/>
    <w:rsid w:val="00DD1611"/>
    <w:rsid w:val="00E37271"/>
    <w:rsid w:val="00E40DE0"/>
    <w:rsid w:val="00E81EE0"/>
    <w:rsid w:val="00EA503A"/>
    <w:rsid w:val="00EC559F"/>
    <w:rsid w:val="00F03F62"/>
    <w:rsid w:val="00F14225"/>
    <w:rsid w:val="00F20975"/>
    <w:rsid w:val="00F309DA"/>
    <w:rsid w:val="00F8453E"/>
    <w:rsid w:val="00FA1B2C"/>
    <w:rsid w:val="00FC7828"/>
    <w:rsid w:val="00FD67B6"/>
    <w:rsid w:val="00FE3765"/>
    <w:rsid w:val="00FE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AE6D35"/>
    <w:pPr>
      <w:spacing w:before="48" w:after="48" w:line="240" w:lineRule="auto"/>
      <w:ind w:firstLine="48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6D3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6406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40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0441C6"/>
    <w:rPr>
      <w:color w:val="0000FF"/>
      <w:u w:val="single"/>
    </w:rPr>
  </w:style>
  <w:style w:type="character" w:customStyle="1" w:styleId="2">
    <w:name w:val="Основной текст (2)_"/>
    <w:link w:val="20"/>
    <w:rsid w:val="00135F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rsid w:val="00135F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5FC9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(12)_"/>
    <w:link w:val="120"/>
    <w:rsid w:val="005012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21">
    <w:name w:val="Основной текст (12) + Не курсив"/>
    <w:rsid w:val="005012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50128F"/>
    <w:pPr>
      <w:widowControl w:val="0"/>
      <w:shd w:val="clear" w:color="auto" w:fill="FFFFFF"/>
      <w:spacing w:after="340" w:line="31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customStyle="1" w:styleId="TableGrid">
    <w:name w:val="TableGrid"/>
    <w:rsid w:val="00F1422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AE6D35"/>
    <w:pPr>
      <w:spacing w:before="48" w:after="48" w:line="240" w:lineRule="auto"/>
      <w:ind w:firstLine="48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D35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406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0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044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36729" TargetMode="External"/><Relationship Id="rId5" Type="http://schemas.openxmlformats.org/officeDocument/2006/relationships/hyperlink" Target="http://www.iprbookshop.ru/21892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SibAGS</dc:creator>
  <cp:lastModifiedBy>INGA</cp:lastModifiedBy>
  <cp:revision>4</cp:revision>
  <cp:lastPrinted>2018-10-19T05:56:00Z</cp:lastPrinted>
  <dcterms:created xsi:type="dcterms:W3CDTF">2019-09-26T15:30:00Z</dcterms:created>
  <dcterms:modified xsi:type="dcterms:W3CDTF">2019-10-13T14:38:00Z</dcterms:modified>
</cp:coreProperties>
</file>